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F85" w:rsidRPr="00BC6F00" w:rsidRDefault="00913F85" w:rsidP="00BC6F00">
      <w:pPr>
        <w:pStyle w:val="rtejustify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Style w:val="a3"/>
          <w:color w:val="000000"/>
          <w:sz w:val="28"/>
          <w:szCs w:val="28"/>
          <w:bdr w:val="none" w:sz="0" w:space="0" w:color="auto" w:frame="1"/>
        </w:rPr>
      </w:pPr>
      <w:r w:rsidRPr="00BC6F00">
        <w:rPr>
          <w:rStyle w:val="a3"/>
          <w:color w:val="000000"/>
          <w:sz w:val="28"/>
          <w:szCs w:val="28"/>
          <w:bdr w:val="none" w:sz="0" w:space="0" w:color="auto" w:frame="1"/>
        </w:rPr>
        <w:t xml:space="preserve">Что такое </w:t>
      </w:r>
      <w:proofErr w:type="gramStart"/>
      <w:r w:rsidRPr="00BC6F00">
        <w:rPr>
          <w:rStyle w:val="a3"/>
          <w:color w:val="000000"/>
          <w:sz w:val="28"/>
          <w:szCs w:val="28"/>
          <w:bdr w:val="none" w:sz="0" w:space="0" w:color="auto" w:frame="1"/>
        </w:rPr>
        <w:t>некоммерческая</w:t>
      </w:r>
      <w:proofErr w:type="gramEnd"/>
      <w:r w:rsidRPr="00BC6F00">
        <w:rPr>
          <w:rStyle w:val="a3"/>
          <w:color w:val="000000"/>
          <w:sz w:val="28"/>
          <w:szCs w:val="28"/>
          <w:bdr w:val="none" w:sz="0" w:space="0" w:color="auto" w:frame="1"/>
        </w:rPr>
        <w:t xml:space="preserve"> организации?</w:t>
      </w:r>
    </w:p>
    <w:p w:rsidR="00AE1272" w:rsidRPr="00BC6F00" w:rsidRDefault="00AE1272" w:rsidP="00BC6F00">
      <w:pPr>
        <w:pStyle w:val="rtejustify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Style w:val="a3"/>
          <w:color w:val="000000"/>
          <w:sz w:val="28"/>
          <w:szCs w:val="28"/>
          <w:bdr w:val="none" w:sz="0" w:space="0" w:color="auto" w:frame="1"/>
        </w:rPr>
      </w:pPr>
      <w:r w:rsidRPr="00BC6F00">
        <w:rPr>
          <w:rStyle w:val="a3"/>
          <w:color w:val="000000"/>
          <w:sz w:val="28"/>
          <w:szCs w:val="28"/>
          <w:bdr w:val="none" w:sz="0" w:space="0" w:color="auto" w:frame="1"/>
        </w:rPr>
        <w:t xml:space="preserve">Отличие некоммерческой организации </w:t>
      </w:r>
      <w:proofErr w:type="gramStart"/>
      <w:r w:rsidRPr="00BC6F00">
        <w:rPr>
          <w:rStyle w:val="a3"/>
          <w:color w:val="000000"/>
          <w:sz w:val="28"/>
          <w:szCs w:val="28"/>
          <w:bdr w:val="none" w:sz="0" w:space="0" w:color="auto" w:frame="1"/>
        </w:rPr>
        <w:t>от</w:t>
      </w:r>
      <w:proofErr w:type="gramEnd"/>
      <w:r w:rsidRPr="00BC6F00">
        <w:rPr>
          <w:rStyle w:val="a3"/>
          <w:color w:val="000000"/>
          <w:sz w:val="28"/>
          <w:szCs w:val="28"/>
          <w:bdr w:val="none" w:sz="0" w:space="0" w:color="auto" w:frame="1"/>
        </w:rPr>
        <w:t xml:space="preserve"> коммерческой</w:t>
      </w:r>
      <w:r w:rsidR="00913F85" w:rsidRPr="00BC6F00">
        <w:rPr>
          <w:rStyle w:val="a3"/>
          <w:color w:val="000000"/>
          <w:sz w:val="28"/>
          <w:szCs w:val="28"/>
          <w:bdr w:val="none" w:sz="0" w:space="0" w:color="auto" w:frame="1"/>
        </w:rPr>
        <w:t>.</w:t>
      </w:r>
    </w:p>
    <w:p w:rsidR="00913F85" w:rsidRPr="00BC6F00" w:rsidRDefault="00913F85" w:rsidP="00BC6F00">
      <w:pPr>
        <w:pStyle w:val="rtejustify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</w:p>
    <w:p w:rsidR="00913F85" w:rsidRPr="00BC6F00" w:rsidRDefault="00AE1272" w:rsidP="00BC6F00">
      <w:pPr>
        <w:pStyle w:val="rtejustify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Style w:val="a3"/>
          <w:iCs/>
          <w:sz w:val="28"/>
          <w:szCs w:val="28"/>
          <w:shd w:val="clear" w:color="auto" w:fill="FFFFFF"/>
        </w:rPr>
      </w:pPr>
      <w:r w:rsidRPr="00BC6F00">
        <w:rPr>
          <w:rStyle w:val="a3"/>
          <w:b w:val="0"/>
          <w:iCs/>
          <w:sz w:val="28"/>
          <w:szCs w:val="28"/>
          <w:shd w:val="clear" w:color="auto" w:fill="FFFFFF"/>
        </w:rPr>
        <w:t>Все юридические лица делятся на две группы: коммерческие и некоммерческие, и в основе этого деления лежит основная цель их создания.</w:t>
      </w:r>
      <w:r w:rsidRPr="00BC6F00">
        <w:rPr>
          <w:rStyle w:val="a3"/>
          <w:iCs/>
          <w:sz w:val="28"/>
          <w:szCs w:val="28"/>
          <w:shd w:val="clear" w:color="auto" w:fill="FFFFFF"/>
        </w:rPr>
        <w:t xml:space="preserve"> </w:t>
      </w:r>
    </w:p>
    <w:p w:rsidR="00AE1272" w:rsidRPr="00BC6F00" w:rsidRDefault="00AE1272" w:rsidP="00BC6F00">
      <w:pPr>
        <w:pStyle w:val="rtejustify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BC6F00">
        <w:rPr>
          <w:color w:val="000000"/>
          <w:sz w:val="28"/>
          <w:szCs w:val="28"/>
          <w:bdr w:val="none" w:sz="0" w:space="0" w:color="auto" w:frame="1"/>
        </w:rPr>
        <w:t>В соответствии со ст</w:t>
      </w:r>
      <w:r w:rsidR="00913F85" w:rsidRPr="00BC6F00">
        <w:rPr>
          <w:color w:val="000000"/>
          <w:sz w:val="28"/>
          <w:szCs w:val="28"/>
          <w:bdr w:val="none" w:sz="0" w:space="0" w:color="auto" w:frame="1"/>
        </w:rPr>
        <w:t>атьей 50 Гражданского кодекса Российской Федерации</w:t>
      </w:r>
      <w:r w:rsidRPr="00BC6F00">
        <w:rPr>
          <w:color w:val="000000"/>
          <w:sz w:val="28"/>
          <w:szCs w:val="28"/>
          <w:bdr w:val="none" w:sz="0" w:space="0" w:color="auto" w:frame="1"/>
        </w:rPr>
        <w:t>:</w:t>
      </w:r>
    </w:p>
    <w:p w:rsidR="00AE1272" w:rsidRPr="00BC6F00" w:rsidRDefault="00AE1272" w:rsidP="00BC6F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F0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коммерческие организации – юридические лица, </w:t>
      </w:r>
      <w:r w:rsidR="00913F85" w:rsidRPr="00BC6F00">
        <w:rPr>
          <w:rFonts w:ascii="Times New Roman" w:hAnsi="Times New Roman" w:cs="Times New Roman"/>
          <w:sz w:val="28"/>
          <w:szCs w:val="28"/>
        </w:rPr>
        <w:t xml:space="preserve">преследующие извлечение прибыли в качестве основной цели своей </w:t>
      </w:r>
    </w:p>
    <w:p w:rsidR="00913F85" w:rsidRPr="00BC6F00" w:rsidRDefault="00AE1272" w:rsidP="00BC6F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F0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некоммерческие организации – юридические лица, </w:t>
      </w:r>
      <w:r w:rsidR="00913F85" w:rsidRPr="00BC6F00">
        <w:rPr>
          <w:rFonts w:ascii="Times New Roman" w:hAnsi="Times New Roman" w:cs="Times New Roman"/>
          <w:sz w:val="28"/>
          <w:szCs w:val="28"/>
        </w:rPr>
        <w:t>не имеющие извлечение прибыли в качестве такой цели и не распределяющие полученную прибыль между участниками</w:t>
      </w:r>
      <w:r w:rsidR="00BC6F00" w:rsidRPr="00BC6F00">
        <w:rPr>
          <w:rFonts w:ascii="Times New Roman" w:hAnsi="Times New Roman" w:cs="Times New Roman"/>
          <w:sz w:val="28"/>
          <w:szCs w:val="28"/>
        </w:rPr>
        <w:t>.</w:t>
      </w:r>
    </w:p>
    <w:p w:rsidR="00BC6F00" w:rsidRPr="00BC6F00" w:rsidRDefault="00BC6F00" w:rsidP="00BC6F00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13F85">
        <w:rPr>
          <w:rFonts w:ascii="Times New Roman" w:hAnsi="Times New Roman" w:cs="Times New Roman"/>
          <w:sz w:val="28"/>
          <w:szCs w:val="28"/>
        </w:rPr>
        <w:t>Некоммерческие организации могут создаваться для достижения социальных, благотворительных, культурных, образовательных, научных и управленческих целей, в целях охраны здоровья граждан, развития физической культуры и спорта, удовлетворения духовных и иных нематериальных потребностей граждан, защиты прав, законных интересов граждан и организаций, разрешения споров и конфликтов, оказания юридической помощи, а также в иных целях, направленных на достижение общественных благ.</w:t>
      </w:r>
    </w:p>
    <w:p w:rsidR="00AE1272" w:rsidRPr="00BC6F00" w:rsidRDefault="00AE1272" w:rsidP="00BC6F00">
      <w:pPr>
        <w:pStyle w:val="rtejustify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BC6F00">
        <w:rPr>
          <w:color w:val="000000"/>
          <w:sz w:val="28"/>
          <w:szCs w:val="28"/>
          <w:bdr w:val="none" w:sz="0" w:space="0" w:color="auto" w:frame="1"/>
        </w:rPr>
        <w:t xml:space="preserve">Таким образом, можно выделить два основных отличия некоммерческой организации от коммерческой: это направленность деятельности на достижение нематериальных целей и </w:t>
      </w:r>
      <w:proofErr w:type="spellStart"/>
      <w:r w:rsidRPr="00BC6F00">
        <w:rPr>
          <w:color w:val="000000"/>
          <w:sz w:val="28"/>
          <w:szCs w:val="28"/>
          <w:bdr w:val="none" w:sz="0" w:space="0" w:color="auto" w:frame="1"/>
        </w:rPr>
        <w:t>нераспределение</w:t>
      </w:r>
      <w:proofErr w:type="spellEnd"/>
      <w:r w:rsidRPr="00BC6F00">
        <w:rPr>
          <w:color w:val="000000"/>
          <w:sz w:val="28"/>
          <w:szCs w:val="28"/>
          <w:bdr w:val="none" w:sz="0" w:space="0" w:color="auto" w:frame="1"/>
        </w:rPr>
        <w:t xml:space="preserve"> полученной прибыли между участниками.</w:t>
      </w:r>
    </w:p>
    <w:p w:rsidR="00AE1272" w:rsidRPr="00BC6F00" w:rsidRDefault="00AE1272" w:rsidP="00BC6F00">
      <w:pPr>
        <w:pStyle w:val="rtejustify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BC6F00">
        <w:rPr>
          <w:color w:val="000000"/>
          <w:sz w:val="28"/>
          <w:szCs w:val="28"/>
          <w:bdr w:val="none" w:sz="0" w:space="0" w:color="auto" w:frame="1"/>
        </w:rPr>
        <w:t>Выделенные различия между коммерческими и некоммерческими организациями налагает определенный отпечаток на их </w:t>
      </w:r>
      <w:r w:rsidRPr="00BC6F00">
        <w:rPr>
          <w:rStyle w:val="a4"/>
          <w:i w:val="0"/>
          <w:color w:val="000000"/>
          <w:sz w:val="28"/>
          <w:szCs w:val="28"/>
          <w:bdr w:val="none" w:sz="0" w:space="0" w:color="auto" w:frame="1"/>
        </w:rPr>
        <w:t>правоспособность,</w:t>
      </w:r>
      <w:r w:rsidR="00BC6F00" w:rsidRPr="00BC6F00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BC6F00">
        <w:rPr>
          <w:color w:val="000000"/>
          <w:sz w:val="28"/>
          <w:szCs w:val="28"/>
          <w:bdr w:val="none" w:sz="0" w:space="0" w:color="auto" w:frame="1"/>
        </w:rPr>
        <w:t>т.е. способность иметь гражданские права и нести обязанности.</w:t>
      </w:r>
    </w:p>
    <w:p w:rsidR="00AE1272" w:rsidRPr="00BC6F00" w:rsidRDefault="00AE1272" w:rsidP="00BC6F00">
      <w:pPr>
        <w:pStyle w:val="rtejustify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BC6F00">
        <w:rPr>
          <w:color w:val="000000"/>
          <w:sz w:val="28"/>
          <w:szCs w:val="28"/>
          <w:bdr w:val="none" w:sz="0" w:space="0" w:color="auto" w:frame="1"/>
        </w:rPr>
        <w:t xml:space="preserve">Коммерческие организации обладают общей, или универсальной правоспособностью, т.е. они могут иметь гражданские права и </w:t>
      </w:r>
      <w:proofErr w:type="gramStart"/>
      <w:r w:rsidRPr="00BC6F00">
        <w:rPr>
          <w:color w:val="000000"/>
          <w:sz w:val="28"/>
          <w:szCs w:val="28"/>
          <w:bdr w:val="none" w:sz="0" w:space="0" w:color="auto" w:frame="1"/>
        </w:rPr>
        <w:t xml:space="preserve">нести </w:t>
      </w:r>
      <w:r w:rsidRPr="00BC6F00">
        <w:rPr>
          <w:color w:val="000000"/>
          <w:sz w:val="28"/>
          <w:szCs w:val="28"/>
          <w:bdr w:val="none" w:sz="0" w:space="0" w:color="auto" w:frame="1"/>
        </w:rPr>
        <w:lastRenderedPageBreak/>
        <w:t>обязанности</w:t>
      </w:r>
      <w:proofErr w:type="gramEnd"/>
      <w:r w:rsidRPr="00BC6F00">
        <w:rPr>
          <w:color w:val="000000"/>
          <w:sz w:val="28"/>
          <w:szCs w:val="28"/>
          <w:bdr w:val="none" w:sz="0" w:space="0" w:color="auto" w:frame="1"/>
        </w:rPr>
        <w:t>, необходимые для осуществления любых видов деятельности, не запрещенных законом.</w:t>
      </w:r>
    </w:p>
    <w:p w:rsidR="00AE1272" w:rsidRPr="00BC6F00" w:rsidRDefault="00AE1272" w:rsidP="00BC6F00">
      <w:pPr>
        <w:pStyle w:val="rtejustify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BC6F00">
        <w:rPr>
          <w:color w:val="000000"/>
          <w:sz w:val="28"/>
          <w:szCs w:val="28"/>
          <w:bdr w:val="none" w:sz="0" w:space="0" w:color="auto" w:frame="1"/>
        </w:rPr>
        <w:t>Некоммерческие организации обладают специальной (ограниченной, целевой) правоспособностью, т.е. они могут иметь только те гражданские права и обязанн</w:t>
      </w:r>
      <w:r w:rsidR="00BC6F00" w:rsidRPr="00BC6F00">
        <w:rPr>
          <w:color w:val="000000"/>
          <w:sz w:val="28"/>
          <w:szCs w:val="28"/>
          <w:bdr w:val="none" w:sz="0" w:space="0" w:color="auto" w:frame="1"/>
        </w:rPr>
        <w:t>ости, которые предусмотрены в их</w:t>
      </w:r>
      <w:r w:rsidRPr="00BC6F00">
        <w:rPr>
          <w:color w:val="000000"/>
          <w:sz w:val="28"/>
          <w:szCs w:val="28"/>
          <w:bdr w:val="none" w:sz="0" w:space="0" w:color="auto" w:frame="1"/>
        </w:rPr>
        <w:t xml:space="preserve"> учредительных док</w:t>
      </w:r>
      <w:r w:rsidR="00BC6F00" w:rsidRPr="00BC6F00">
        <w:rPr>
          <w:color w:val="000000"/>
          <w:sz w:val="28"/>
          <w:szCs w:val="28"/>
          <w:bdr w:val="none" w:sz="0" w:space="0" w:color="auto" w:frame="1"/>
        </w:rPr>
        <w:t>ументах и соответствуют целям их</w:t>
      </w:r>
      <w:r w:rsidRPr="00BC6F00">
        <w:rPr>
          <w:color w:val="000000"/>
          <w:sz w:val="28"/>
          <w:szCs w:val="28"/>
          <w:bdr w:val="none" w:sz="0" w:space="0" w:color="auto" w:frame="1"/>
        </w:rPr>
        <w:t xml:space="preserve"> деятельности.</w:t>
      </w:r>
    </w:p>
    <w:p w:rsidR="00913F85" w:rsidRPr="00913F85" w:rsidRDefault="00913F85" w:rsidP="00BC6F00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40DB1" w:rsidRPr="00BC6F00" w:rsidRDefault="00E40DB1" w:rsidP="00BC6F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40DB1" w:rsidRPr="00BC6F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AE1272"/>
    <w:rsid w:val="00913F85"/>
    <w:rsid w:val="00AE1272"/>
    <w:rsid w:val="00BC6F00"/>
    <w:rsid w:val="00E40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AE1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AE1272"/>
    <w:rPr>
      <w:b/>
      <w:bCs/>
    </w:rPr>
  </w:style>
  <w:style w:type="character" w:styleId="a4">
    <w:name w:val="Emphasis"/>
    <w:basedOn w:val="a0"/>
    <w:uiPriority w:val="20"/>
    <w:qFormat/>
    <w:rsid w:val="00AE127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E5BE1-4D16-4329-9525-9EEFC8BBE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pronina</dc:creator>
  <cp:keywords/>
  <dc:description/>
  <cp:lastModifiedBy>pronina</cp:lastModifiedBy>
  <cp:revision>3</cp:revision>
  <cp:lastPrinted>2018-12-05T06:05:00Z</cp:lastPrinted>
  <dcterms:created xsi:type="dcterms:W3CDTF">2018-12-05T05:41:00Z</dcterms:created>
  <dcterms:modified xsi:type="dcterms:W3CDTF">2018-12-05T06:08:00Z</dcterms:modified>
</cp:coreProperties>
</file>