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347" w:rsidRDefault="00E44347" w:rsidP="001A7FC7">
      <w:pPr>
        <w:tabs>
          <w:tab w:val="left" w:pos="4140"/>
          <w:tab w:val="left" w:pos="4500"/>
        </w:tabs>
        <w:ind w:right="5035" w:firstLine="540"/>
        <w:jc w:val="center"/>
      </w:pPr>
    </w:p>
    <w:tbl>
      <w:tblPr>
        <w:tblpPr w:leftFromText="180" w:rightFromText="180" w:vertAnchor="text" w:horzAnchor="margin" w:tblpY="182"/>
        <w:tblW w:w="0" w:type="auto"/>
        <w:tblLayout w:type="fixed"/>
        <w:tblLook w:val="0000"/>
      </w:tblPr>
      <w:tblGrid>
        <w:gridCol w:w="4320"/>
      </w:tblGrid>
      <w:tr w:rsidR="00E44347" w:rsidTr="00D01749">
        <w:trPr>
          <w:trHeight w:val="2700"/>
        </w:trPr>
        <w:tc>
          <w:tcPr>
            <w:tcW w:w="4320" w:type="dxa"/>
          </w:tcPr>
          <w:p w:rsidR="00E44347" w:rsidRDefault="00E44347" w:rsidP="00D01749">
            <w:pPr>
              <w:tabs>
                <w:tab w:val="left" w:pos="4140"/>
              </w:tabs>
              <w:ind w:right="-5"/>
              <w:jc w:val="center"/>
              <w:rPr>
                <w:b/>
              </w:rPr>
            </w:pPr>
            <w:r>
              <w:rPr>
                <w:b/>
              </w:rPr>
              <w:t>ЭКСПЕРТНЫЙ СОВЕТ</w:t>
            </w:r>
          </w:p>
          <w:p w:rsidR="00E44347" w:rsidRDefault="00E44347" w:rsidP="00D01749">
            <w:pPr>
              <w:tabs>
                <w:tab w:val="left" w:pos="4500"/>
                <w:tab w:val="left" w:pos="4680"/>
              </w:tabs>
              <w:ind w:right="-5"/>
              <w:jc w:val="center"/>
              <w:rPr>
                <w:b/>
              </w:rPr>
            </w:pPr>
            <w:r>
              <w:rPr>
                <w:b/>
              </w:rPr>
              <w:t>ПО ПРОВЕДЕНИЮ ГОСУДАРСТВЕННОЙ РЕЛИГИОВЕДЧЕСКОЙ ЭКСПЕРТИЗЫ</w:t>
            </w:r>
          </w:p>
          <w:p w:rsidR="00E44347" w:rsidRDefault="00E44347" w:rsidP="00D01749">
            <w:pPr>
              <w:tabs>
                <w:tab w:val="left" w:pos="4500"/>
                <w:tab w:val="left" w:pos="4680"/>
              </w:tabs>
              <w:ind w:right="-5"/>
              <w:jc w:val="center"/>
              <w:rPr>
                <w:b/>
                <w:sz w:val="28"/>
                <w:szCs w:val="28"/>
              </w:rPr>
            </w:pPr>
            <w:r>
              <w:rPr>
                <w:b/>
              </w:rPr>
              <w:t>ПРИ УПРАВЛЕНИИ МИНИСТЕРСТВА ЮСТИЦИИ РОССИЙСКОЙ ФЕДЕРАЦИИ ПО РЕСПУБЛИКЕ АЛТАЙ</w:t>
            </w:r>
          </w:p>
          <w:p w:rsidR="00E44347" w:rsidRDefault="00E44347" w:rsidP="00D01749">
            <w:pPr>
              <w:tabs>
                <w:tab w:val="left" w:pos="4500"/>
              </w:tabs>
              <w:ind w:right="-5"/>
              <w:jc w:val="center"/>
              <w:rPr>
                <w:b/>
                <w:sz w:val="28"/>
                <w:szCs w:val="28"/>
              </w:rPr>
            </w:pPr>
          </w:p>
          <w:p w:rsidR="00E44347" w:rsidRPr="001A7FC7" w:rsidRDefault="00016224" w:rsidP="00D01749">
            <w:pPr>
              <w:tabs>
                <w:tab w:val="left" w:pos="-6048"/>
              </w:tabs>
              <w:ind w:right="-5"/>
              <w:jc w:val="center"/>
            </w:pPr>
            <w:r>
              <w:t>ул. Чаптынова,</w:t>
            </w:r>
            <w:r w:rsidR="00E44347" w:rsidRPr="001A7FC7">
              <w:t xml:space="preserve"> д. </w:t>
            </w:r>
            <w:smartTag w:uri="urn:schemas-microsoft-com:office:smarttags" w:element="metricconverter">
              <w:smartTagPr>
                <w:attr w:name="ProductID" w:val="20, г"/>
              </w:smartTagPr>
              <w:r w:rsidR="00E44347" w:rsidRPr="001A7FC7">
                <w:t>20, г</w:t>
              </w:r>
            </w:smartTag>
            <w:r w:rsidR="00E44347" w:rsidRPr="001A7FC7">
              <w:t xml:space="preserve">. Горно-Алтайск, </w:t>
            </w:r>
            <w:r>
              <w:t xml:space="preserve">Республика Алтай, </w:t>
            </w:r>
            <w:r w:rsidR="00E44347" w:rsidRPr="001A7FC7">
              <w:t>649000</w:t>
            </w:r>
          </w:p>
          <w:p w:rsidR="00E44347" w:rsidRPr="001A7FC7" w:rsidRDefault="00E44347" w:rsidP="00D01749">
            <w:pPr>
              <w:tabs>
                <w:tab w:val="left" w:pos="-6048"/>
              </w:tabs>
              <w:ind w:right="-5"/>
              <w:jc w:val="center"/>
            </w:pPr>
            <w:r w:rsidRPr="001A7FC7">
              <w:t>тел/факс. (388-22) 2-26-36</w:t>
            </w:r>
          </w:p>
          <w:p w:rsidR="00E44347" w:rsidRPr="001A7FC7" w:rsidRDefault="00E44347" w:rsidP="00D01749">
            <w:pPr>
              <w:tabs>
                <w:tab w:val="left" w:pos="4860"/>
              </w:tabs>
              <w:ind w:right="-5"/>
              <w:jc w:val="center"/>
            </w:pPr>
            <w:r w:rsidRPr="001A7FC7">
              <w:rPr>
                <w:lang w:val="en-US"/>
              </w:rPr>
              <w:t>e</w:t>
            </w:r>
            <w:r w:rsidRPr="001A7FC7">
              <w:t>-</w:t>
            </w:r>
            <w:r w:rsidRPr="001A7FC7">
              <w:rPr>
                <w:lang w:val="en-US"/>
              </w:rPr>
              <w:t>mail</w:t>
            </w:r>
            <w:r w:rsidRPr="001A7FC7">
              <w:t>:</w:t>
            </w:r>
            <w:r w:rsidRPr="001A7FC7">
              <w:rPr>
                <w:lang w:val="en-US"/>
              </w:rPr>
              <w:t>ru</w:t>
            </w:r>
            <w:r w:rsidRPr="001A7FC7">
              <w:t>02@</w:t>
            </w:r>
            <w:r w:rsidRPr="001A7FC7">
              <w:rPr>
                <w:lang w:val="en-US"/>
              </w:rPr>
              <w:t>minjust</w:t>
            </w:r>
            <w:r w:rsidRPr="001A7FC7">
              <w:t>.</w:t>
            </w:r>
            <w:r w:rsidRPr="001A7FC7">
              <w:rPr>
                <w:lang w:val="en-US"/>
              </w:rPr>
              <w:t>ru</w:t>
            </w:r>
          </w:p>
          <w:p w:rsidR="00E44347" w:rsidRPr="001A7FC7" w:rsidRDefault="00E44347" w:rsidP="00D01749">
            <w:pPr>
              <w:tabs>
                <w:tab w:val="left" w:pos="4860"/>
              </w:tabs>
              <w:ind w:right="-5"/>
              <w:jc w:val="center"/>
            </w:pPr>
            <w:r>
              <w:t xml:space="preserve">13 </w:t>
            </w:r>
            <w:r w:rsidRPr="001A7FC7">
              <w:t xml:space="preserve">апреля </w:t>
            </w:r>
            <w:smartTag w:uri="urn:schemas-microsoft-com:office:smarttags" w:element="metricconverter">
              <w:smartTagPr>
                <w:attr w:name="ProductID" w:val="2017 г"/>
              </w:smartTagPr>
              <w:r w:rsidRPr="001A7FC7">
                <w:t>2017 г</w:t>
              </w:r>
            </w:smartTag>
            <w:r w:rsidRPr="001A7FC7">
              <w:t xml:space="preserve">. № </w:t>
            </w:r>
            <w:r w:rsidR="008C0F89">
              <w:t>___</w:t>
            </w:r>
          </w:p>
          <w:p w:rsidR="00E44347" w:rsidRDefault="00E44347" w:rsidP="001A7FC7">
            <w:pPr>
              <w:tabs>
                <w:tab w:val="left" w:pos="4860"/>
              </w:tabs>
              <w:ind w:right="-5"/>
              <w:jc w:val="center"/>
              <w:rPr>
                <w:b/>
              </w:rPr>
            </w:pPr>
            <w:r w:rsidRPr="001A7FC7">
              <w:t>На 13.01.2017.№ 04/03-77</w:t>
            </w:r>
          </w:p>
        </w:tc>
      </w:tr>
    </w:tbl>
    <w:p w:rsidR="00E44347" w:rsidRDefault="00E44347" w:rsidP="001A7FC7">
      <w:pPr>
        <w:tabs>
          <w:tab w:val="left" w:pos="4500"/>
        </w:tabs>
        <w:ind w:right="-5"/>
        <w:jc w:val="center"/>
        <w:rPr>
          <w:b/>
          <w:sz w:val="28"/>
          <w:szCs w:val="28"/>
        </w:rPr>
      </w:pPr>
    </w:p>
    <w:p w:rsidR="00E44347" w:rsidRDefault="00E44347" w:rsidP="001A7FC7">
      <w:pPr>
        <w:tabs>
          <w:tab w:val="left" w:pos="4140"/>
          <w:tab w:val="left" w:pos="4500"/>
        </w:tabs>
        <w:ind w:right="5035" w:firstLine="540"/>
        <w:jc w:val="center"/>
      </w:pPr>
    </w:p>
    <w:p w:rsidR="00E44347" w:rsidRDefault="00E44347" w:rsidP="001A7FC7">
      <w:pPr>
        <w:tabs>
          <w:tab w:val="left" w:pos="4140"/>
          <w:tab w:val="left" w:pos="4500"/>
        </w:tabs>
        <w:ind w:right="5035" w:firstLine="540"/>
        <w:jc w:val="center"/>
      </w:pPr>
    </w:p>
    <w:p w:rsidR="00E44347" w:rsidRDefault="00E44347" w:rsidP="001A7FC7">
      <w:pPr>
        <w:tabs>
          <w:tab w:val="left" w:pos="4140"/>
          <w:tab w:val="left" w:pos="4500"/>
        </w:tabs>
        <w:ind w:right="5035" w:firstLine="540"/>
        <w:jc w:val="center"/>
      </w:pPr>
    </w:p>
    <w:p w:rsidR="00E44347" w:rsidRDefault="00E44347" w:rsidP="001A7FC7">
      <w:pPr>
        <w:tabs>
          <w:tab w:val="left" w:pos="4140"/>
          <w:tab w:val="left" w:pos="4500"/>
        </w:tabs>
        <w:ind w:right="5035" w:firstLine="540"/>
        <w:jc w:val="center"/>
      </w:pPr>
    </w:p>
    <w:p w:rsidR="00E44347" w:rsidRDefault="00E44347" w:rsidP="001A7FC7">
      <w:pPr>
        <w:tabs>
          <w:tab w:val="left" w:pos="4140"/>
          <w:tab w:val="left" w:pos="4500"/>
        </w:tabs>
        <w:ind w:right="5035" w:firstLine="540"/>
        <w:jc w:val="center"/>
      </w:pPr>
    </w:p>
    <w:p w:rsidR="00E44347" w:rsidRDefault="00E44347" w:rsidP="001A7FC7">
      <w:pPr>
        <w:tabs>
          <w:tab w:val="left" w:pos="4140"/>
          <w:tab w:val="left" w:pos="4500"/>
        </w:tabs>
        <w:ind w:right="5035" w:firstLine="540"/>
        <w:jc w:val="center"/>
      </w:pPr>
    </w:p>
    <w:p w:rsidR="00E44347" w:rsidRDefault="00E44347" w:rsidP="001A7FC7">
      <w:pPr>
        <w:tabs>
          <w:tab w:val="left" w:pos="4140"/>
          <w:tab w:val="left" w:pos="4500"/>
        </w:tabs>
        <w:ind w:right="5035" w:firstLine="540"/>
        <w:jc w:val="center"/>
      </w:pPr>
    </w:p>
    <w:p w:rsidR="00E44347" w:rsidRDefault="00E44347" w:rsidP="001A7FC7">
      <w:pPr>
        <w:tabs>
          <w:tab w:val="left" w:pos="4140"/>
          <w:tab w:val="left" w:pos="4500"/>
        </w:tabs>
        <w:ind w:right="5035" w:firstLine="540"/>
        <w:jc w:val="center"/>
      </w:pPr>
    </w:p>
    <w:p w:rsidR="00E44347" w:rsidRDefault="00E44347" w:rsidP="001A7FC7">
      <w:pPr>
        <w:tabs>
          <w:tab w:val="left" w:pos="4140"/>
          <w:tab w:val="left" w:pos="4500"/>
        </w:tabs>
        <w:ind w:right="5035" w:firstLine="540"/>
        <w:jc w:val="center"/>
      </w:pPr>
    </w:p>
    <w:p w:rsidR="00E44347" w:rsidRDefault="00E44347" w:rsidP="001A7FC7">
      <w:pPr>
        <w:ind w:firstLine="540"/>
        <w:jc w:val="center"/>
      </w:pPr>
    </w:p>
    <w:p w:rsidR="00016224" w:rsidRDefault="00016224" w:rsidP="001A7FC7">
      <w:pPr>
        <w:ind w:firstLine="540"/>
        <w:jc w:val="center"/>
      </w:pPr>
    </w:p>
    <w:p w:rsidR="00016224" w:rsidRDefault="00016224" w:rsidP="001A7FC7">
      <w:pPr>
        <w:ind w:firstLine="540"/>
        <w:jc w:val="center"/>
      </w:pPr>
    </w:p>
    <w:p w:rsidR="00016224" w:rsidRDefault="00016224" w:rsidP="001A7FC7">
      <w:pPr>
        <w:ind w:firstLine="540"/>
        <w:jc w:val="center"/>
      </w:pPr>
    </w:p>
    <w:p w:rsidR="00016224" w:rsidRDefault="00016224" w:rsidP="001A7FC7">
      <w:pPr>
        <w:ind w:firstLine="540"/>
        <w:jc w:val="center"/>
      </w:pPr>
    </w:p>
    <w:p w:rsidR="00016224" w:rsidRDefault="00016224" w:rsidP="001A7FC7">
      <w:pPr>
        <w:ind w:firstLine="540"/>
        <w:jc w:val="center"/>
      </w:pPr>
    </w:p>
    <w:p w:rsidR="00E44347" w:rsidRDefault="00E44347" w:rsidP="001A7FC7">
      <w:pPr>
        <w:ind w:firstLine="540"/>
        <w:jc w:val="center"/>
      </w:pPr>
    </w:p>
    <w:p w:rsidR="00E44347" w:rsidRDefault="00E44347" w:rsidP="001A7FC7">
      <w:pPr>
        <w:ind w:firstLine="540"/>
        <w:jc w:val="center"/>
      </w:pPr>
    </w:p>
    <w:p w:rsidR="00E44347" w:rsidRDefault="00E44347" w:rsidP="001A7FC7">
      <w:pPr>
        <w:ind w:firstLine="540"/>
        <w:jc w:val="center"/>
      </w:pPr>
      <w:r>
        <w:t>ЭКСПЕРТНОЕ ЗАКЛЮЧЕНИЕ</w:t>
      </w:r>
    </w:p>
    <w:p w:rsidR="00E44347" w:rsidRDefault="00E44347" w:rsidP="00016224">
      <w:pPr>
        <w:ind w:firstLine="540"/>
        <w:jc w:val="center"/>
      </w:pPr>
    </w:p>
    <w:p w:rsidR="00E44347" w:rsidRDefault="00E44347" w:rsidP="00016224">
      <w:pPr>
        <w:ind w:firstLine="709"/>
        <w:jc w:val="both"/>
      </w:pPr>
      <w:r>
        <w:t xml:space="preserve">Экспертный Совет по проведению государственной религиоведческой экспертизы при Управлении Министерства юстиции Российской Федерации по Республике Алтай на основании запроса Управления Министерства юстиции Российской Федерации по Республике Алтай (исх. </w:t>
      </w:r>
      <w:r w:rsidRPr="00B55930">
        <w:t xml:space="preserve">№ </w:t>
      </w:r>
      <w:r>
        <w:t>04103</w:t>
      </w:r>
      <w:r w:rsidRPr="00B55930">
        <w:t>-</w:t>
      </w:r>
      <w:r>
        <w:t>77</w:t>
      </w:r>
      <w:r w:rsidRPr="00B55930">
        <w:t xml:space="preserve"> от 1</w:t>
      </w:r>
      <w:r>
        <w:t>3</w:t>
      </w:r>
      <w:r w:rsidRPr="00B55930">
        <w:t>.0</w:t>
      </w:r>
      <w:r>
        <w:t>1</w:t>
      </w:r>
      <w:r w:rsidRPr="00B55930">
        <w:t>.201</w:t>
      </w:r>
      <w:r>
        <w:t>7</w:t>
      </w:r>
      <w:r w:rsidRPr="00B55930">
        <w:t xml:space="preserve"> г</w:t>
      </w:r>
      <w:r>
        <w:rPr>
          <w:b/>
        </w:rPr>
        <w:t>.</w:t>
      </w:r>
      <w:r>
        <w:t xml:space="preserve">), в соответствии с подпунктом 8 статьи 11 Федерального закона от 26.09.1997 № 125-ФЗ «О свободе совести и о религиозных объединениях», положениями ст. 48 Федерального закона от 23.07.2008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подпунктом 30.11 пункта 7 Положения о Министерстве юстиции Российской Федерации, утвержденного Указом Президента Российской Федерации от 13.10.2004 № 1313 «Вопросы Министерства юстиции Российской Федерации», приказом Министерства юстиции Российской Федерации от 18.02.2009 № 53 «О государственной религиоведческой экспертизе», Положением об Экспертном Совете по проведению государственной религиоведческой экспертизы, утвержденным приказом Управления Министерства юстиции Российской Федерации по Республике Алтай от </w:t>
      </w:r>
      <w:r w:rsidRPr="00B55930">
        <w:t>20.08.2009 №124-а</w:t>
      </w:r>
      <w:r>
        <w:t xml:space="preserve">, </w:t>
      </w:r>
      <w:r w:rsidRPr="00DF3688">
        <w:t xml:space="preserve">провел </w:t>
      </w:r>
      <w:r>
        <w:t>государственную религиоведческую экспертизу в отношении Местной религиозной организации «</w:t>
      </w:r>
      <w:r w:rsidRPr="00F67267">
        <w:rPr>
          <w:b/>
        </w:rPr>
        <w:t>Горно-Алтайский духовно-религиозный Центр алтайской веры «Алтай дян</w:t>
      </w:r>
      <w:r>
        <w:t>»» с целью решения вопроса о признании организации религиозной и проверки достоверности сведений об основах вероучения и соответствующей ему практики.</w:t>
      </w:r>
    </w:p>
    <w:p w:rsidR="00A410E4" w:rsidRDefault="00A410E4" w:rsidP="00016224">
      <w:pPr>
        <w:ind w:firstLine="709"/>
        <w:jc w:val="both"/>
      </w:pPr>
      <w:r>
        <w:t>Время и место проведения экспертизы: 16-00 по адресу: г. Горно-Алтайск, ул. Чаптынова, д.20, каб.206.</w:t>
      </w:r>
    </w:p>
    <w:p w:rsidR="00A410E4" w:rsidRDefault="00A410E4" w:rsidP="00016224">
      <w:pPr>
        <w:ind w:firstLine="709"/>
        <w:jc w:val="both"/>
      </w:pPr>
      <w:r>
        <w:t>Основанием для проведения экспертизы является – Запрос о проведении государственной религиоведческой экспертизы поступивший от Управления Министерства юстиции Российской Федерации по Республике Алтай 13.01.2017 (исх.№ 04/03-77).</w:t>
      </w:r>
    </w:p>
    <w:p w:rsidR="00A410E4" w:rsidRDefault="00A410E4" w:rsidP="00016224">
      <w:pPr>
        <w:ind w:firstLine="709"/>
        <w:jc w:val="both"/>
      </w:pPr>
      <w:r>
        <w:t>Представитель религиозной организации – Табаев Даниил Иванович.</w:t>
      </w:r>
    </w:p>
    <w:p w:rsidR="00E44347" w:rsidRDefault="00E44347" w:rsidP="00016224">
      <w:pPr>
        <w:ind w:firstLine="709"/>
        <w:jc w:val="both"/>
      </w:pPr>
      <w:r>
        <w:t>В соответствии с п.10 «Порядка проведения государственной религиоведческой экспертизы», Управлением Министерства юстиции Российской Федерации по Республике Алтай перед Экспертным советом были поставлены следующие вопросы:</w:t>
      </w:r>
    </w:p>
    <w:p w:rsidR="00E44347" w:rsidRDefault="00E44347" w:rsidP="00016224">
      <w:pPr>
        <w:ind w:firstLine="709"/>
        <w:jc w:val="both"/>
      </w:pPr>
      <w:r>
        <w:t>1.</w:t>
      </w:r>
      <w:r w:rsidR="00A410E4">
        <w:tab/>
      </w:r>
      <w:r>
        <w:t>Является ли Местная религиозная организация «Горно-Алтайский духовно-религиозный Центр алтайской веры «Алтай дян»» религиозной организацией?</w:t>
      </w:r>
    </w:p>
    <w:p w:rsidR="00E44347" w:rsidRPr="00653019" w:rsidRDefault="00E44347" w:rsidP="00016224">
      <w:pPr>
        <w:ind w:firstLine="709"/>
        <w:jc w:val="both"/>
        <w:rPr>
          <w:b/>
        </w:rPr>
      </w:pPr>
      <w:r>
        <w:t>2.</w:t>
      </w:r>
      <w:r w:rsidR="00A410E4">
        <w:tab/>
      </w:r>
      <w:r>
        <w:t>Является ли алтайская вера «Алтай дян» вероучением?</w:t>
      </w:r>
    </w:p>
    <w:p w:rsidR="00E44347" w:rsidRDefault="00E44347" w:rsidP="00016224">
      <w:pPr>
        <w:ind w:firstLine="709"/>
        <w:jc w:val="both"/>
        <w:rPr>
          <w:b/>
        </w:rPr>
      </w:pPr>
      <w:r>
        <w:lastRenderedPageBreak/>
        <w:t>3.</w:t>
      </w:r>
      <w:r w:rsidR="00A410E4">
        <w:tab/>
      </w:r>
      <w:r>
        <w:t>Являются ли сведения относительно основ вероучения, содержащиеся в представленных Местной религиозной организацией «Горно-Алтайский духовно-религиозный Центр алтайской веры «Алтай дян»» документах, достоверными?</w:t>
      </w:r>
    </w:p>
    <w:p w:rsidR="00E44347" w:rsidRDefault="00E44347" w:rsidP="00016224">
      <w:pPr>
        <w:ind w:firstLine="709"/>
        <w:jc w:val="both"/>
      </w:pPr>
      <w:r>
        <w:t>Для подготовки ответа на вопросы в распоряжение Экспертного Совета были представлены</w:t>
      </w:r>
      <w:r w:rsidRPr="00EC232C">
        <w:t xml:space="preserve"> следующие документы</w:t>
      </w:r>
      <w:r>
        <w:t>:</w:t>
      </w:r>
    </w:p>
    <w:p w:rsidR="00E44347" w:rsidRPr="00016224" w:rsidRDefault="00E44347" w:rsidP="00016224">
      <w:pPr>
        <w:numPr>
          <w:ilvl w:val="0"/>
          <w:numId w:val="1"/>
        </w:numPr>
        <w:ind w:left="0" w:firstLine="709"/>
        <w:jc w:val="both"/>
      </w:pPr>
      <w:r w:rsidRPr="00016224">
        <w:t xml:space="preserve">Выписка из протокола учредительного собрания Местной религиозной организации  «Горно-Алтайский духовно-религиозный Центр алтайской веры  «Алтай дян»» (председатель Табаев Д.И.) от 2.08.2016г. (копия на </w:t>
      </w:r>
      <w:smartTag w:uri="urn:schemas-microsoft-com:office:smarttags" w:element="metricconverter">
        <w:smartTagPr>
          <w:attr w:name="ProductID" w:val="5 л"/>
        </w:smartTagPr>
        <w:r w:rsidRPr="00016224">
          <w:t>5 л</w:t>
        </w:r>
      </w:smartTag>
      <w:r w:rsidR="00016224">
        <w:t>.).</w:t>
      </w:r>
    </w:p>
    <w:p w:rsidR="00E44347" w:rsidRPr="00016224" w:rsidRDefault="00E44347" w:rsidP="00016224">
      <w:pPr>
        <w:numPr>
          <w:ilvl w:val="0"/>
          <w:numId w:val="1"/>
        </w:numPr>
        <w:ind w:left="0" w:firstLine="709"/>
        <w:jc w:val="both"/>
      </w:pPr>
      <w:r w:rsidRPr="00016224">
        <w:t xml:space="preserve">Устав Местной религиозной организации «Горно-Алтайский духовно-религиозный Центр алтайской веры  «Алтай дян»» от 2 августа </w:t>
      </w:r>
      <w:smartTag w:uri="urn:schemas-microsoft-com:office:smarttags" w:element="metricconverter">
        <w:smartTagPr>
          <w:attr w:name="ProductID" w:val="2016 г"/>
        </w:smartTagPr>
        <w:r w:rsidRPr="00016224">
          <w:t>2016 г</w:t>
        </w:r>
      </w:smartTag>
      <w:r w:rsidRPr="00016224">
        <w:t xml:space="preserve">. (копия на </w:t>
      </w:r>
      <w:smartTag w:uri="urn:schemas-microsoft-com:office:smarttags" w:element="metricconverter">
        <w:smartTagPr>
          <w:attr w:name="ProductID" w:val="11 л"/>
        </w:smartTagPr>
        <w:r w:rsidRPr="00016224">
          <w:t>11 л</w:t>
        </w:r>
      </w:smartTag>
      <w:r w:rsidR="00016224">
        <w:t>.).</w:t>
      </w:r>
    </w:p>
    <w:p w:rsidR="00E44347" w:rsidRPr="00016224" w:rsidRDefault="00E44347" w:rsidP="00016224">
      <w:pPr>
        <w:numPr>
          <w:ilvl w:val="0"/>
          <w:numId w:val="1"/>
        </w:numPr>
        <w:ind w:left="0" w:firstLine="709"/>
        <w:jc w:val="both"/>
      </w:pPr>
      <w:r w:rsidRPr="00016224">
        <w:t xml:space="preserve">Распоряжение Управления Министерства юстиции Российской Федерации по Республике Алтай от 13 января 2017 года № 4-р «О продлении срока рассмотрения документов для проведения государственной религиоведческой экспертизы религиозной организации при ее создании» (копия на </w:t>
      </w:r>
      <w:smartTag w:uri="urn:schemas-microsoft-com:office:smarttags" w:element="metricconverter">
        <w:smartTagPr>
          <w:attr w:name="ProductID" w:val="1 л"/>
        </w:smartTagPr>
        <w:r w:rsidRPr="00016224">
          <w:t>1 л</w:t>
        </w:r>
      </w:smartTag>
      <w:r w:rsidR="00016224">
        <w:t>.).</w:t>
      </w:r>
    </w:p>
    <w:p w:rsidR="00E44347" w:rsidRPr="00016224" w:rsidRDefault="00E44347" w:rsidP="00016224">
      <w:pPr>
        <w:numPr>
          <w:ilvl w:val="0"/>
          <w:numId w:val="1"/>
        </w:numPr>
        <w:ind w:left="0" w:firstLine="709"/>
        <w:jc w:val="both"/>
        <w:rPr>
          <w:u w:val="single"/>
        </w:rPr>
      </w:pPr>
      <w:r w:rsidRPr="00016224">
        <w:t xml:space="preserve">Сведения «Об основах алтайской веры «Алтай дян»» (копия на </w:t>
      </w:r>
      <w:smartTag w:uri="urn:schemas-microsoft-com:office:smarttags" w:element="metricconverter">
        <w:smartTagPr>
          <w:attr w:name="ProductID" w:val="7 л"/>
        </w:smartTagPr>
        <w:r w:rsidRPr="00016224">
          <w:t>7 л</w:t>
        </w:r>
      </w:smartTag>
      <w:r w:rsidRPr="00016224">
        <w:t>.)</w:t>
      </w:r>
      <w:r w:rsidR="00016224">
        <w:t>.</w:t>
      </w:r>
    </w:p>
    <w:p w:rsidR="00E44347" w:rsidRPr="00016224" w:rsidRDefault="00E44347" w:rsidP="00016224">
      <w:pPr>
        <w:numPr>
          <w:ilvl w:val="0"/>
          <w:numId w:val="1"/>
        </w:numPr>
        <w:ind w:left="0" w:firstLine="709"/>
        <w:jc w:val="both"/>
      </w:pPr>
      <w:r w:rsidRPr="00016224">
        <w:t xml:space="preserve">Список учредителей местной религиозной организации «Горно-Алтайский духовно-религиозный Центр алтайской веры  «Алтай дян»» (копия на </w:t>
      </w:r>
      <w:smartTag w:uri="urn:schemas-microsoft-com:office:smarttags" w:element="metricconverter">
        <w:smartTagPr>
          <w:attr w:name="ProductID" w:val="32 л"/>
        </w:smartTagPr>
        <w:r w:rsidRPr="00016224">
          <w:t>32 л</w:t>
        </w:r>
      </w:smartTag>
      <w:r w:rsidR="00016224">
        <w:t>.).</w:t>
      </w:r>
    </w:p>
    <w:p w:rsidR="00E44347" w:rsidRPr="00016224" w:rsidRDefault="00E44347" w:rsidP="00016224">
      <w:pPr>
        <w:numPr>
          <w:ilvl w:val="0"/>
          <w:numId w:val="1"/>
        </w:numPr>
        <w:ind w:left="0" w:firstLine="709"/>
        <w:jc w:val="both"/>
      </w:pPr>
      <w:r w:rsidRPr="00016224">
        <w:t xml:space="preserve">Литература в количестве 7 наименований: </w:t>
      </w:r>
      <w:r w:rsidRPr="00016224">
        <w:rPr>
          <w:bCs/>
          <w:shd w:val="clear" w:color="auto" w:fill="FFFFFF"/>
        </w:rPr>
        <w:t>Муйтуева</w:t>
      </w:r>
      <w:r w:rsidR="00016224" w:rsidRPr="00016224">
        <w:rPr>
          <w:bCs/>
          <w:shd w:val="clear" w:color="auto" w:fill="FFFFFF"/>
        </w:rPr>
        <w:t xml:space="preserve"> </w:t>
      </w:r>
      <w:r w:rsidRPr="00016224">
        <w:rPr>
          <w:bCs/>
          <w:shd w:val="clear" w:color="auto" w:fill="FFFFFF"/>
        </w:rPr>
        <w:t>В</w:t>
      </w:r>
      <w:r w:rsidRPr="00016224">
        <w:rPr>
          <w:shd w:val="clear" w:color="auto" w:fill="FFFFFF"/>
        </w:rPr>
        <w:t>.А.,</w:t>
      </w:r>
      <w:r w:rsidR="00016224" w:rsidRPr="00016224">
        <w:rPr>
          <w:shd w:val="clear" w:color="auto" w:fill="FFFFFF"/>
        </w:rPr>
        <w:t xml:space="preserve"> </w:t>
      </w:r>
      <w:r w:rsidRPr="00016224">
        <w:rPr>
          <w:bCs/>
          <w:shd w:val="clear" w:color="auto" w:fill="FFFFFF"/>
        </w:rPr>
        <w:t>Чочкина</w:t>
      </w:r>
      <w:r w:rsidR="00016224" w:rsidRPr="00016224">
        <w:rPr>
          <w:bCs/>
          <w:shd w:val="clear" w:color="auto" w:fill="FFFFFF"/>
        </w:rPr>
        <w:t xml:space="preserve"> </w:t>
      </w:r>
      <w:r w:rsidRPr="00016224">
        <w:rPr>
          <w:bCs/>
          <w:shd w:val="clear" w:color="auto" w:fill="FFFFFF"/>
        </w:rPr>
        <w:t>М</w:t>
      </w:r>
      <w:r w:rsidRPr="00016224">
        <w:rPr>
          <w:shd w:val="clear" w:color="auto" w:fill="FFFFFF"/>
        </w:rPr>
        <w:t>.</w:t>
      </w:r>
      <w:r w:rsidRPr="00016224">
        <w:rPr>
          <w:bCs/>
          <w:shd w:val="clear" w:color="auto" w:fill="FFFFFF"/>
        </w:rPr>
        <w:t>П</w:t>
      </w:r>
      <w:r w:rsidRPr="00016224">
        <w:rPr>
          <w:shd w:val="clear" w:color="auto" w:fill="FFFFFF"/>
        </w:rPr>
        <w:t xml:space="preserve">. Алтай jаҥ. 1998, 208с.; Алтай кабай, </w:t>
      </w:r>
      <w:r w:rsidRPr="00016224">
        <w:rPr>
          <w:shd w:val="clear" w:color="auto" w:fill="FFFFFF"/>
          <w:lang w:val="en-US"/>
        </w:rPr>
        <w:t>SOS</w:t>
      </w:r>
      <w:r w:rsidRPr="00016224">
        <w:rPr>
          <w:shd w:val="clear" w:color="auto" w:fill="FFFFFF"/>
        </w:rPr>
        <w:t>. Проект. «Туулу Алтайды оруп алзас, Телекейге амыр-энчу келер»</w:t>
      </w:r>
      <w:r w:rsidR="00016224" w:rsidRPr="00016224">
        <w:rPr>
          <w:shd w:val="clear" w:color="auto" w:fill="FFFFFF"/>
        </w:rPr>
        <w:t xml:space="preserve"> </w:t>
      </w:r>
      <w:r w:rsidRPr="00016224">
        <w:rPr>
          <w:shd w:val="clear" w:color="auto" w:fill="FFFFFF"/>
        </w:rPr>
        <w:t>13с.; Алтай Кудайдыҥ бичиктери. с. Каракол - 2012/ О.Р. Ойноткинова, А.В. Токоекова, Д.И. Алмашева. – Новосибирск: Печатный дом – Новосибирск, 2012. – 156с. (три книги на алтайском языке); О.К. Ерехонова Красота – вдохновение души. г.Горно-Алтайск, 2006. – 128с.; Послания народу. 2004. (ксерокопия листков – небесные диктовки, А.В. Токоекова); сборник небесных диктовок Т. Надя, А.В. Токоекова и диктовка из Амаду Алтай № 5, 2012г., диктовка от Л.А. Енчиновой от 12.2015г и от 31 января 2016г, и доклад М. Теркина на конференции в Казахстане в 2015г. (на алтайском и русском языках датируемые в основном 2015-2016г.); «Тагылы живой предмет… и небесные диктовки» – в 2-х экземплярах на русском языке, все от Т. Нади и одна диктовка «О мой народ, Великий народ!» от 01.03.2016. Л. Енчинова; – получены 06.02.2017г. от К.Б. Мачула.</w:t>
      </w:r>
      <w:r w:rsidRPr="00016224">
        <w:t xml:space="preserve"> Все материалы, кроме книги «</w:t>
      </w:r>
      <w:r w:rsidRPr="00016224">
        <w:rPr>
          <w:bCs/>
          <w:shd w:val="clear" w:color="auto" w:fill="FFFFFF"/>
        </w:rPr>
        <w:t>Муйтуева</w:t>
      </w:r>
      <w:r w:rsidR="00016224" w:rsidRPr="00016224">
        <w:rPr>
          <w:bCs/>
          <w:shd w:val="clear" w:color="auto" w:fill="FFFFFF"/>
        </w:rPr>
        <w:t xml:space="preserve"> </w:t>
      </w:r>
      <w:r w:rsidRPr="00016224">
        <w:rPr>
          <w:bCs/>
          <w:shd w:val="clear" w:color="auto" w:fill="FFFFFF"/>
        </w:rPr>
        <w:t>В</w:t>
      </w:r>
      <w:r w:rsidRPr="00016224">
        <w:rPr>
          <w:shd w:val="clear" w:color="auto" w:fill="FFFFFF"/>
        </w:rPr>
        <w:t>.А.,</w:t>
      </w:r>
      <w:r w:rsidR="00016224" w:rsidRPr="00016224">
        <w:rPr>
          <w:shd w:val="clear" w:color="auto" w:fill="FFFFFF"/>
        </w:rPr>
        <w:t xml:space="preserve"> </w:t>
      </w:r>
      <w:r w:rsidRPr="00016224">
        <w:rPr>
          <w:bCs/>
          <w:shd w:val="clear" w:color="auto" w:fill="FFFFFF"/>
        </w:rPr>
        <w:t>Чочкина</w:t>
      </w:r>
      <w:r w:rsidR="00016224" w:rsidRPr="00016224">
        <w:rPr>
          <w:bCs/>
          <w:shd w:val="clear" w:color="auto" w:fill="FFFFFF"/>
        </w:rPr>
        <w:t xml:space="preserve"> </w:t>
      </w:r>
      <w:r w:rsidRPr="00016224">
        <w:rPr>
          <w:bCs/>
          <w:shd w:val="clear" w:color="auto" w:fill="FFFFFF"/>
        </w:rPr>
        <w:t>М</w:t>
      </w:r>
      <w:r w:rsidRPr="00016224">
        <w:rPr>
          <w:shd w:val="clear" w:color="auto" w:fill="FFFFFF"/>
        </w:rPr>
        <w:t>.</w:t>
      </w:r>
      <w:r w:rsidRPr="00016224">
        <w:rPr>
          <w:bCs/>
          <w:shd w:val="clear" w:color="auto" w:fill="FFFFFF"/>
        </w:rPr>
        <w:t>П</w:t>
      </w:r>
      <w:r w:rsidRPr="00016224">
        <w:rPr>
          <w:shd w:val="clear" w:color="auto" w:fill="FFFFFF"/>
        </w:rPr>
        <w:t xml:space="preserve">. Алтай jаҥ. 1998, 208с.» относятся к деятельности </w:t>
      </w:r>
      <w:r w:rsidRPr="00016224">
        <w:t>онгудайской инициативной группы «</w:t>
      </w:r>
      <w:r w:rsidRPr="00016224">
        <w:rPr>
          <w:lang w:val="en-US"/>
        </w:rPr>
        <w:t>J</w:t>
      </w:r>
      <w:r w:rsidRPr="00016224">
        <w:t xml:space="preserve">АҤЫ АЛТАЙ»/ Ак </w:t>
      </w:r>
      <w:r w:rsidRPr="00016224">
        <w:rPr>
          <w:lang w:val="en-US"/>
        </w:rPr>
        <w:t>J</w:t>
      </w:r>
      <w:r w:rsidRPr="00016224">
        <w:rPr>
          <w:shd w:val="clear" w:color="auto" w:fill="FFFFFF"/>
        </w:rPr>
        <w:t xml:space="preserve">аҥ. </w:t>
      </w:r>
      <w:r w:rsidRPr="00016224">
        <w:t>В.Б. Чекурашева</w:t>
      </w:r>
      <w:r w:rsidR="00016224">
        <w:rPr>
          <w:b/>
        </w:rPr>
        <w:t>.</w:t>
      </w:r>
    </w:p>
    <w:p w:rsidR="00E44347" w:rsidRPr="00016224" w:rsidRDefault="00E44347" w:rsidP="00016224">
      <w:pPr>
        <w:numPr>
          <w:ilvl w:val="0"/>
          <w:numId w:val="1"/>
        </w:numPr>
        <w:ind w:left="0" w:firstLine="709"/>
        <w:jc w:val="both"/>
      </w:pPr>
      <w:r w:rsidRPr="00016224">
        <w:t>Дополнительная литература: 1. Табаев Д.И. Язычество в жизни народов: историко-правовые размышления и современность/ Листок 05.05.2016 12:15.</w:t>
      </w:r>
      <w:r w:rsidRPr="00016224">
        <w:rPr>
          <w:i/>
          <w:iCs/>
          <w:color w:val="444444"/>
        </w:rPr>
        <w:t xml:space="preserve"> </w:t>
      </w:r>
      <w:r w:rsidRPr="00016224">
        <w:rPr>
          <w:rStyle w:val="af"/>
          <w:b w:val="0"/>
          <w:iCs/>
        </w:rPr>
        <w:t>/</w:t>
      </w:r>
      <w:r w:rsidRPr="00016224">
        <w:t xml:space="preserve"> </w:t>
      </w:r>
      <w:hyperlink r:id="rId7" w:history="1">
        <w:r w:rsidRPr="00016224">
          <w:rPr>
            <w:rStyle w:val="a9"/>
            <w:iCs/>
          </w:rPr>
          <w:t>http://lis11.xyz/glavnaya/respublika-altaj/292-yazychestvo-v-zhizni-narodov-istoriko-pravovye-razmyshleniya-i-sovremennost</w:t>
        </w:r>
      </w:hyperlink>
      <w:r w:rsidRPr="00016224">
        <w:rPr>
          <w:rStyle w:val="af"/>
          <w:b w:val="0"/>
          <w:iCs/>
        </w:rPr>
        <w:t xml:space="preserve">; </w:t>
      </w:r>
      <w:r w:rsidRPr="00016224">
        <w:t xml:space="preserve">2. Табаев Д.И. «Провести публичные слушания и референдум»/ Листок 07.12.2016 15:01.// </w:t>
      </w:r>
      <w:hyperlink r:id="rId8" w:history="1">
        <w:r w:rsidRPr="00016224">
          <w:rPr>
            <w:rStyle w:val="a9"/>
          </w:rPr>
          <w:t>http://lis11.xyz/glavnaya/respublika-altaj/3699-provesti-publichnye-slushaniya-i-referendum</w:t>
        </w:r>
      </w:hyperlink>
      <w:r w:rsidR="00016224">
        <w:t>.</w:t>
      </w:r>
    </w:p>
    <w:p w:rsidR="00E44347" w:rsidRPr="00016224" w:rsidRDefault="00E44347" w:rsidP="00016224">
      <w:pPr>
        <w:ind w:firstLine="709"/>
        <w:jc w:val="both"/>
      </w:pPr>
      <w:r w:rsidRPr="00016224">
        <w:t>Пояснение: поскольку Табаев Д.И. на заседании Совета 16.02.2017г., находясь в болезненном состоянии (после инсульта?), не мог ответить на конкретные вопросы (все время уходил в политику, о партиях, вместо объяснения целей и роли Центра), было принято решение проанализировать его религиозные взгляды (как руководителя Центра) из последних его публикаций.</w:t>
      </w:r>
    </w:p>
    <w:p w:rsidR="00E44347" w:rsidRPr="00016224" w:rsidRDefault="00E44347" w:rsidP="00016224">
      <w:pPr>
        <w:ind w:firstLine="709"/>
        <w:jc w:val="both"/>
        <w:rPr>
          <w:b/>
        </w:rPr>
      </w:pPr>
      <w:r w:rsidRPr="00016224">
        <w:t>При проведении экспертизы на ознакомительном этапе стал очевидным недостаток информации и неясная «формальная» структура т.с. «организационный принцип» состава списка учредителей в представленных документах, касающихся как самого вероучения «Алтай дян», так и местной интерпретации данного вероучения организацией «Горно-Алтайский духовно-религиозный Центр алтайской веры «Алтай дян»», ее культовой деятельности. В Республике Алтай существует несколько отдельных групп, общественных организаций, центров, в названиях которых присутствуют наименования: «Алтай-дян» (З.Т. Тырысова также является руководителем группы «Сакральный Алтай», написала книгу «Алтай-</w:t>
      </w:r>
      <w:r w:rsidRPr="00016224">
        <w:rPr>
          <w:lang w:val="en-US"/>
        </w:rPr>
        <w:t>J</w:t>
      </w:r>
      <w:r w:rsidRPr="00016224">
        <w:t xml:space="preserve">ан. Генофонд Алтая» и входит в региональный совет партии «Родина»); «Ак-дян» (В.Б. Чекурашев у группы есть самоназвание в сетях </w:t>
      </w:r>
      <w:r w:rsidRPr="00016224">
        <w:rPr>
          <w:color w:val="000000"/>
        </w:rPr>
        <w:t>«</w:t>
      </w:r>
      <w:r w:rsidRPr="00016224">
        <w:rPr>
          <w:lang w:val="en-US"/>
        </w:rPr>
        <w:t>J</w:t>
      </w:r>
      <w:r w:rsidRPr="00016224">
        <w:t>АҤЫ АЛТАЙ» или «Алтай дян Ак дян»;</w:t>
      </w:r>
      <w:r w:rsidRPr="00016224">
        <w:rPr>
          <w:shd w:val="clear" w:color="auto" w:fill="FFFFFF"/>
        </w:rPr>
        <w:t xml:space="preserve"> Белая Вера «Ак Jанг» или </w:t>
      </w:r>
      <w:r w:rsidRPr="00016224">
        <w:rPr>
          <w:shd w:val="clear" w:color="auto" w:fill="FFFFFF"/>
        </w:rPr>
        <w:lastRenderedPageBreak/>
        <w:t xml:space="preserve">Билик - Шодоев Н.А «шаман-хранитель»; </w:t>
      </w:r>
      <w:r w:rsidRPr="00016224">
        <w:t>«Ак-Буркан», «Тенгри» (Д.И. Мамыев, В.А. Сат, В.А. Муйтуева, М.П.Чочкина); «Кин Алтай» (С. Кыныев) и т.д. Все вышеперечисленные организации, группы, учения и лидеры их пропагандирующие, так или иначе, настаивают на своем праве представления традиционной исконной веры алтайцев. Для большей ясности, четкого различения их специфики необходимо выявить общее и отличное у данной регистрируемой организации с вышеперечисленными.</w:t>
      </w:r>
    </w:p>
    <w:p w:rsidR="00E44347" w:rsidRDefault="00E44347" w:rsidP="00016224">
      <w:pPr>
        <w:ind w:firstLine="709"/>
        <w:jc w:val="both"/>
      </w:pPr>
      <w:r>
        <w:t>В силу этого, на основании п.4 и п.14 «Порядка проведения государственной религиоведческой экспертизы», Экспертный Совет на заседании 25 января и 16 февр</w:t>
      </w:r>
      <w:r w:rsidR="00A410E4">
        <w:t>аля 2017 года счел необходимым:</w:t>
      </w:r>
    </w:p>
    <w:p w:rsidR="00E44347" w:rsidRDefault="00E44347" w:rsidP="00016224">
      <w:pPr>
        <w:ind w:firstLine="709"/>
        <w:jc w:val="both"/>
        <w:rPr>
          <w:b/>
        </w:rPr>
      </w:pPr>
      <w:r>
        <w:t>а)</w:t>
      </w:r>
      <w:r w:rsidR="00A410E4">
        <w:tab/>
      </w:r>
      <w:r>
        <w:t>расширить подлежащий изучению перечень материалов, касающихся истории алтайской веры и ее новейших интерпретаций за счет различных источников (см. список литературы) научного и собственно религиозного «авторского» содержания с дополнительным переводом с алтайского языка на русский;</w:t>
      </w:r>
    </w:p>
    <w:p w:rsidR="00E44347" w:rsidRDefault="00E44347" w:rsidP="00016224">
      <w:pPr>
        <w:ind w:firstLine="709"/>
        <w:jc w:val="both"/>
      </w:pPr>
      <w:r>
        <w:t>б)</w:t>
      </w:r>
      <w:r w:rsidR="00A410E4">
        <w:tab/>
      </w:r>
      <w:r>
        <w:t>провести беседу-опрос (с элементами глубокого интервью) учредителей «Горно-Алтайский духовно-религиозный Центр алтайской веры «Алтай дян»»: руководителя Табаева Д.И., его соавтора «Об основах алтайской веры…» Шатинову Н.И., и верующих</w:t>
      </w:r>
      <w:r w:rsidR="00016224">
        <w:t>: Мачулу К.Б., Маркитанову В.А.;</w:t>
      </w:r>
    </w:p>
    <w:p w:rsidR="00E44347" w:rsidRPr="00B055F8" w:rsidRDefault="00E44347" w:rsidP="00016224">
      <w:pPr>
        <w:ind w:firstLine="709"/>
        <w:jc w:val="both"/>
      </w:pPr>
      <w:r>
        <w:t>в)</w:t>
      </w:r>
      <w:r w:rsidR="00A410E4">
        <w:tab/>
      </w:r>
      <w:r>
        <w:t xml:space="preserve">включить данные из незапланированной встречи, по инициативе </w:t>
      </w:r>
      <w:r w:rsidRPr="00C5206A">
        <w:t>Мачул</w:t>
      </w:r>
      <w:r>
        <w:t>ы</w:t>
      </w:r>
      <w:r w:rsidRPr="00C5206A">
        <w:t xml:space="preserve"> Ксении Багаевны </w:t>
      </w:r>
      <w:r>
        <w:t>(</w:t>
      </w:r>
      <w:r w:rsidRPr="00C5206A">
        <w:t>20.02.2017. в 11.20. бесед</w:t>
      </w:r>
      <w:r>
        <w:t>а</w:t>
      </w:r>
      <w:r w:rsidRPr="00C5206A">
        <w:t>)</w:t>
      </w:r>
      <w:r>
        <w:t xml:space="preserve"> в текст заключения</w:t>
      </w:r>
      <w:r w:rsidRPr="00C5206A">
        <w:t>.</w:t>
      </w:r>
      <w:r>
        <w:t xml:space="preserve"> Однако в процессе написания экспертизы возникли организационные трудности: Мачула К.Б. </w:t>
      </w:r>
      <w:r w:rsidRPr="00B055F8">
        <w:t>написала зая</w:t>
      </w:r>
      <w:r w:rsidR="00016224">
        <w:t>вление о выходе из учредителей.</w:t>
      </w:r>
    </w:p>
    <w:p w:rsidR="00E44347" w:rsidRDefault="00E44347" w:rsidP="00016224">
      <w:pPr>
        <w:ind w:firstLine="709"/>
        <w:jc w:val="both"/>
      </w:pPr>
      <w:r>
        <w:t>Обе задачи были выполнены, дополнительная информация получена.</w:t>
      </w:r>
    </w:p>
    <w:p w:rsidR="00E44347" w:rsidRDefault="00E44347" w:rsidP="00016224">
      <w:pPr>
        <w:ind w:firstLine="709"/>
        <w:jc w:val="both"/>
      </w:pPr>
      <w:r>
        <w:t>В соответствии с п.7 «Положения об Экспертном Совете по проведению государственной религиоведческой экспертизы при Министерстве юстиции Российской Федерации» и п.13 «Порядка проведения государственной религиоведческой экспертизы», при рассмотрении вопроса о признании в качестве религиозной организации «Горно-Алтайский духовно-религиозный Центр алтайской веры «Алтай дян»» и проверки достоверности сведений об основах вероучения организации и соответствующей ему практики, на заседании присутствовал руководитель данной организации Табаев Даниил Иванович (16.02.2017г.).</w:t>
      </w:r>
    </w:p>
    <w:p w:rsidR="00016224" w:rsidRDefault="00016224" w:rsidP="001A7FC7">
      <w:pPr>
        <w:ind w:firstLine="540"/>
        <w:jc w:val="center"/>
        <w:rPr>
          <w:b/>
        </w:rPr>
      </w:pPr>
    </w:p>
    <w:p w:rsidR="00E44347" w:rsidRDefault="00E44347" w:rsidP="001A7FC7">
      <w:pPr>
        <w:ind w:firstLine="540"/>
        <w:jc w:val="center"/>
        <w:rPr>
          <w:b/>
        </w:rPr>
      </w:pPr>
      <w:r>
        <w:rPr>
          <w:b/>
        </w:rPr>
        <w:t>Исследовательская часть</w:t>
      </w:r>
    </w:p>
    <w:p w:rsidR="00016224" w:rsidRPr="00A04E9F" w:rsidRDefault="00016224" w:rsidP="001A7FC7">
      <w:pPr>
        <w:ind w:firstLine="540"/>
        <w:jc w:val="center"/>
        <w:rPr>
          <w:b/>
        </w:rPr>
      </w:pPr>
    </w:p>
    <w:p w:rsidR="00E44347" w:rsidRPr="00A90304" w:rsidRDefault="00E44347" w:rsidP="00016224">
      <w:pPr>
        <w:tabs>
          <w:tab w:val="left" w:pos="975"/>
        </w:tabs>
        <w:ind w:firstLine="709"/>
        <w:rPr>
          <w:b/>
        </w:rPr>
      </w:pPr>
      <w:r w:rsidRPr="00A90304">
        <w:rPr>
          <w:b/>
        </w:rPr>
        <w:t>Методология проведения комплексной религиоведческой экспертизы</w:t>
      </w:r>
      <w:r w:rsidR="00016224">
        <w:rPr>
          <w:b/>
        </w:rPr>
        <w:t>.</w:t>
      </w:r>
    </w:p>
    <w:p w:rsidR="00E44347" w:rsidRDefault="00E44347" w:rsidP="00016224">
      <w:pPr>
        <w:tabs>
          <w:tab w:val="left" w:pos="975"/>
        </w:tabs>
        <w:ind w:firstLine="709"/>
        <w:jc w:val="both"/>
        <w:rPr>
          <w:b/>
        </w:rPr>
      </w:pPr>
      <w:r w:rsidRPr="00A04E9F">
        <w:rPr>
          <w:b/>
        </w:rPr>
        <w:t>Объектом религиоведческой экспертизы</w:t>
      </w:r>
      <w:r>
        <w:rPr>
          <w:b/>
        </w:rPr>
        <w:t xml:space="preserve"> (РЭ)</w:t>
      </w:r>
      <w:r w:rsidRPr="00A04E9F">
        <w:rPr>
          <w:b/>
        </w:rPr>
        <w:t xml:space="preserve"> </w:t>
      </w:r>
      <w:r w:rsidRPr="00A04E9F">
        <w:t>является исследование материальных объектов, содержащих религиозную информацию (учредительные и иные документы, практики представляемой организации, содержащие информацию, необходимую для определения религиозного характера в мировоззренческой доктрине и соответствующей ей практике регистрируемой организации), а также, если есть возможность, исследование самих верующих определенной религиозной организации и предметов культа (для качественной реконструкции и анализа вероисповедания)</w:t>
      </w:r>
      <w:r>
        <w:t xml:space="preserve"> </w:t>
      </w:r>
      <w:r w:rsidRPr="00CB51E4">
        <w:t>[</w:t>
      </w:r>
      <w:r>
        <w:t>1, С.32-34</w:t>
      </w:r>
      <w:r w:rsidRPr="00CB51E4">
        <w:t>]</w:t>
      </w:r>
      <w:r w:rsidRPr="00A04E9F">
        <w:t>.</w:t>
      </w:r>
      <w:r>
        <w:t xml:space="preserve"> </w:t>
      </w:r>
      <w:r w:rsidRPr="00B0702D">
        <w:rPr>
          <w:b/>
        </w:rPr>
        <w:t>Документально, на уровне религиозной литературы под №</w:t>
      </w:r>
      <w:r w:rsidR="00191D09">
        <w:rPr>
          <w:b/>
        </w:rPr>
        <w:t xml:space="preserve"> 6</w:t>
      </w:r>
      <w:r w:rsidRPr="00B0702D">
        <w:rPr>
          <w:b/>
        </w:rPr>
        <w:t xml:space="preserve"> прослеживается прямое влияние </w:t>
      </w:r>
      <w:r>
        <w:rPr>
          <w:b/>
        </w:rPr>
        <w:t>«</w:t>
      </w:r>
      <w:r w:rsidRPr="00B0702D">
        <w:rPr>
          <w:b/>
        </w:rPr>
        <w:t>каракольской инициативной группы</w:t>
      </w:r>
      <w:r>
        <w:rPr>
          <w:b/>
        </w:rPr>
        <w:t>»</w:t>
      </w:r>
      <w:r w:rsidRPr="00B0702D">
        <w:rPr>
          <w:b/>
        </w:rPr>
        <w:t xml:space="preserve"> во главе с Чекурашевым В.Б. В организационном плане, со слов самого Табаева Д.И., </w:t>
      </w:r>
      <w:r w:rsidRPr="00F67BE9">
        <w:rPr>
          <w:b/>
        </w:rPr>
        <w:t>история Центра на начальном этапе, то есть создании организации, которая в таком своем составе, включая руководителя, никогда не занималась религиозной и культовой деятельностью и более того, не имеет четкого плана своей дальнейшей практики</w:t>
      </w:r>
      <w:r w:rsidRPr="00B0702D">
        <w:rPr>
          <w:b/>
        </w:rPr>
        <w:t>.</w:t>
      </w:r>
      <w:r w:rsidRPr="00B0702D">
        <w:t xml:space="preserve"> </w:t>
      </w:r>
      <w:r w:rsidRPr="00FF4E71">
        <w:t>Со слов руководителя, многие из конкретных религиозных деятелей и приверженцев той или иной «версии» алтайской веры готовы присоединиться и помочь, но только после регистрации как состоявшегося факта. Здесь мы имеем случай с определенным риском, т.к. ни сам руководитель (в силу некомпетентности в религиозной сфере) ни другие учредители (не связаны между собой, формальный характер и серьезные разногласия в вопросе понимания и обучения алтайской вере)</w:t>
      </w:r>
      <w:r>
        <w:rPr>
          <w:b/>
        </w:rPr>
        <w:t xml:space="preserve"> </w:t>
      </w:r>
      <w:r w:rsidRPr="00F67BE9">
        <w:rPr>
          <w:b/>
        </w:rPr>
        <w:t>не могут гарантировать некоторый конкретный определенный стандарт вероучения</w:t>
      </w:r>
      <w:r>
        <w:rPr>
          <w:b/>
        </w:rPr>
        <w:t xml:space="preserve">, даже на уровне справки «Об основах алтайской веры» т.е. регистрируется в </w:t>
      </w:r>
      <w:r>
        <w:rPr>
          <w:b/>
        </w:rPr>
        <w:lastRenderedPageBreak/>
        <w:t xml:space="preserve">действительности только некое самоназвание, которое в дальнейшем заполнится деятельностью более активного духовного лидера. </w:t>
      </w:r>
    </w:p>
    <w:p w:rsidR="00E44347" w:rsidRDefault="00E44347" w:rsidP="00016224">
      <w:pPr>
        <w:tabs>
          <w:tab w:val="left" w:pos="975"/>
        </w:tabs>
        <w:ind w:firstLine="709"/>
        <w:jc w:val="both"/>
        <w:rPr>
          <w:b/>
        </w:rPr>
      </w:pPr>
      <w:r w:rsidRPr="00702DF9">
        <w:t xml:space="preserve">Также при анализе </w:t>
      </w:r>
      <w:r>
        <w:t xml:space="preserve">представленной </w:t>
      </w:r>
      <w:r w:rsidRPr="00702DF9">
        <w:t xml:space="preserve">современной религиозной литературы прослеживается сильное влияние ньюэджовской и рериховской теорий на разные версии алтайской веры и различные группы в т.ч. </w:t>
      </w:r>
      <w:r>
        <w:t xml:space="preserve">на </w:t>
      </w:r>
      <w:r w:rsidRPr="00702DF9">
        <w:t xml:space="preserve">группу </w:t>
      </w:r>
      <w:r>
        <w:t xml:space="preserve">В.Б. </w:t>
      </w:r>
      <w:r w:rsidRPr="00702DF9">
        <w:t>Чекурашева</w:t>
      </w:r>
      <w:r>
        <w:t>.</w:t>
      </w:r>
      <w:r w:rsidRPr="00702DF9">
        <w:t xml:space="preserve"> </w:t>
      </w:r>
      <w:r>
        <w:t>Т</w:t>
      </w:r>
      <w:r w:rsidRPr="00702DF9">
        <w:t>ерминология, идеи и методы в культовой деятельности, литературе фиксируют четкое влияние оккультных теософских положений, их процент велик не только в религиозной литературе, но и художественных работах, идеях.</w:t>
      </w:r>
      <w:r>
        <w:rPr>
          <w:b/>
        </w:rPr>
        <w:t xml:space="preserve"> </w:t>
      </w:r>
      <w:r w:rsidRPr="002D0B0C">
        <w:t>Контакты алтайской интеллигенции в частности художников И.И. Ортонулов</w:t>
      </w:r>
      <w:r>
        <w:t>а</w:t>
      </w:r>
      <w:r w:rsidRPr="002D0B0C">
        <w:t xml:space="preserve"> и В.Чукуев</w:t>
      </w:r>
      <w:r>
        <w:t>а</w:t>
      </w:r>
      <w:r w:rsidRPr="002D0B0C">
        <w:rPr>
          <w:rStyle w:val="af5"/>
        </w:rPr>
        <w:footnoteReference w:id="2"/>
      </w:r>
      <w:r>
        <w:rPr>
          <w:b/>
        </w:rPr>
        <w:t xml:space="preserve"> </w:t>
      </w:r>
      <w:r>
        <w:rPr>
          <w:color w:val="000000"/>
          <w:shd w:val="clear" w:color="auto" w:fill="FFFFFF"/>
        </w:rPr>
        <w:t xml:space="preserve">с рериховскими центрами, последователями и увлечения современной оккультной литературой. Например, В. Чукуев увлекается идеями К. Кастанеды и Т. Мареза. </w:t>
      </w:r>
      <w:r w:rsidRPr="002D0B0C">
        <w:t xml:space="preserve">Общественник </w:t>
      </w:r>
      <w:r>
        <w:t xml:space="preserve">Д.И. </w:t>
      </w:r>
      <w:r w:rsidRPr="002D0B0C">
        <w:t xml:space="preserve">Мамыев, использую термин «Тенгри», часто фигурирует обращение к небесному богу Тенгри, но еще больше отсылка к теософии </w:t>
      </w:r>
      <w:r>
        <w:t xml:space="preserve">Е.П. </w:t>
      </w:r>
      <w:r w:rsidRPr="002D0B0C">
        <w:t xml:space="preserve">Блаватской </w:t>
      </w:r>
      <w:r w:rsidRPr="002D0B0C">
        <w:rPr>
          <w:rStyle w:val="af5"/>
        </w:rPr>
        <w:footnoteReference w:id="3"/>
      </w:r>
      <w:r w:rsidRPr="002D0B0C">
        <w:t xml:space="preserve"> см. его статьи, оформление сайта парка «Уч Унмек», список руководителей – наибольшее влияние рериховцев. </w:t>
      </w:r>
      <w:r w:rsidRPr="002D0B0C">
        <w:rPr>
          <w:color w:val="000000"/>
          <w:shd w:val="clear" w:color="auto" w:fill="FFFFFF"/>
        </w:rPr>
        <w:t>С</w:t>
      </w:r>
      <w:r>
        <w:rPr>
          <w:color w:val="000000"/>
          <w:shd w:val="clear" w:color="auto" w:fill="FFFFFF"/>
        </w:rPr>
        <w:t xml:space="preserve"> такими выводами согласны и исследователи из Кестонского института, так они пишут «</w:t>
      </w:r>
      <w:r>
        <w:rPr>
          <w:rFonts w:ascii="TimesNewRomanPSMT" w:hAnsi="TimesNewRomanPSMT" w:cs="TimesNewRomanPSMT"/>
          <w:sz w:val="20"/>
          <w:szCs w:val="20"/>
          <w:lang w:eastAsia="en-US"/>
        </w:rPr>
        <w:t>Сами лидеры признали громадное влияние рериховского учения</w:t>
      </w:r>
      <w:r>
        <w:rPr>
          <w:rFonts w:ascii="Calibri" w:hAnsi="Calibri" w:cs="TimesNewRomanPSMT"/>
          <w:sz w:val="20"/>
          <w:szCs w:val="20"/>
          <w:lang w:eastAsia="en-US"/>
        </w:rPr>
        <w:t xml:space="preserve"> </w:t>
      </w:r>
      <w:r>
        <w:rPr>
          <w:rFonts w:ascii="TimesNewRomanPSMT" w:hAnsi="TimesNewRomanPSMT" w:cs="TimesNewRomanPSMT"/>
          <w:sz w:val="20"/>
          <w:szCs w:val="20"/>
          <w:lang w:eastAsia="en-US"/>
        </w:rPr>
        <w:t>на идеологию их движения (как сказал Б. Бедюров, «Рерихи помогли нам</w:t>
      </w:r>
      <w:r>
        <w:rPr>
          <w:rFonts w:ascii="Calibri" w:hAnsi="Calibri" w:cs="TimesNewRomanPSMT"/>
          <w:sz w:val="20"/>
          <w:szCs w:val="20"/>
          <w:lang w:eastAsia="en-US"/>
        </w:rPr>
        <w:t xml:space="preserve"> </w:t>
      </w:r>
      <w:r>
        <w:rPr>
          <w:rFonts w:ascii="TimesNewRomanPSMT" w:hAnsi="TimesNewRomanPSMT" w:cs="TimesNewRomanPSMT"/>
          <w:sz w:val="20"/>
          <w:szCs w:val="20"/>
          <w:lang w:eastAsia="en-US"/>
        </w:rPr>
        <w:t>осознать свои корни»). Большинство из лидеров движения имеет тесные</w:t>
      </w:r>
      <w:r>
        <w:rPr>
          <w:rFonts w:ascii="Calibri" w:hAnsi="Calibri" w:cs="TimesNewRomanPSMT"/>
          <w:sz w:val="20"/>
          <w:szCs w:val="20"/>
          <w:lang w:eastAsia="en-US"/>
        </w:rPr>
        <w:t xml:space="preserve"> </w:t>
      </w:r>
      <w:r>
        <w:rPr>
          <w:rFonts w:ascii="TimesNewRomanPSMT" w:hAnsi="TimesNewRomanPSMT" w:cs="TimesNewRomanPSMT"/>
          <w:sz w:val="20"/>
          <w:szCs w:val="20"/>
          <w:lang w:eastAsia="en-US"/>
        </w:rPr>
        <w:t>связи с идеологами рерихианства, которые открыли им духовную связку</w:t>
      </w:r>
      <w:r>
        <w:rPr>
          <w:rFonts w:ascii="Calibri" w:hAnsi="Calibri" w:cs="TimesNewRomanPSMT"/>
          <w:sz w:val="20"/>
          <w:szCs w:val="20"/>
          <w:lang w:eastAsia="en-US"/>
        </w:rPr>
        <w:t xml:space="preserve"> </w:t>
      </w:r>
      <w:r>
        <w:rPr>
          <w:rFonts w:ascii="TimesNewRomanPSMT" w:hAnsi="TimesNewRomanPSMT" w:cs="TimesNewRomanPSMT"/>
          <w:sz w:val="20"/>
          <w:szCs w:val="20"/>
          <w:lang w:eastAsia="en-US"/>
        </w:rPr>
        <w:t>святости Алтая, буддизма, экологии, современной науки и социального</w:t>
      </w:r>
      <w:r>
        <w:rPr>
          <w:rFonts w:ascii="Calibri" w:hAnsi="Calibri" w:cs="TimesNewRomanPSMT"/>
          <w:sz w:val="20"/>
          <w:szCs w:val="20"/>
          <w:lang w:eastAsia="en-US"/>
        </w:rPr>
        <w:t xml:space="preserve"> </w:t>
      </w:r>
      <w:r>
        <w:rPr>
          <w:rFonts w:ascii="TimesNewRomanPSMT" w:hAnsi="TimesNewRomanPSMT" w:cs="TimesNewRomanPSMT"/>
          <w:sz w:val="20"/>
          <w:szCs w:val="20"/>
          <w:lang w:eastAsia="en-US"/>
        </w:rPr>
        <w:t>прогресса. Буддисты-бурханисты не могут слиться с рериховским движением, потому что ориентированы на национальное возрождение и консолидацию алтайского этноса, но и не могут порвать с ним полностью,</w:t>
      </w:r>
      <w:r>
        <w:rPr>
          <w:rFonts w:ascii="Calibri" w:hAnsi="Calibri" w:cs="TimesNewRomanPSMT"/>
          <w:sz w:val="20"/>
          <w:szCs w:val="20"/>
          <w:lang w:eastAsia="en-US"/>
        </w:rPr>
        <w:t xml:space="preserve"> </w:t>
      </w:r>
      <w:r>
        <w:rPr>
          <w:rFonts w:ascii="TimesNewRomanPSMT" w:hAnsi="TimesNewRomanPSMT" w:cs="TimesNewRomanPSMT"/>
          <w:sz w:val="20"/>
          <w:szCs w:val="20"/>
          <w:lang w:eastAsia="en-US"/>
        </w:rPr>
        <w:t>потому что некоторые основные идеи они черпают из него</w:t>
      </w:r>
      <w:r>
        <w:rPr>
          <w:color w:val="000000"/>
          <w:shd w:val="clear" w:color="auto" w:fill="FFFFFF"/>
        </w:rPr>
        <w:t xml:space="preserve">» </w:t>
      </w:r>
      <w:r w:rsidRPr="008B0021">
        <w:rPr>
          <w:color w:val="000000"/>
          <w:shd w:val="clear" w:color="auto" w:fill="FFFFFF"/>
        </w:rPr>
        <w:t>[</w:t>
      </w:r>
      <w:r>
        <w:rPr>
          <w:color w:val="000000"/>
          <w:shd w:val="clear" w:color="auto" w:fill="FFFFFF"/>
        </w:rPr>
        <w:t>2, С.80.</w:t>
      </w:r>
      <w:r w:rsidRPr="008B0021">
        <w:rPr>
          <w:color w:val="000000"/>
          <w:shd w:val="clear" w:color="auto" w:fill="FFFFFF"/>
        </w:rPr>
        <w:t>]</w:t>
      </w:r>
    </w:p>
    <w:p w:rsidR="00E44347" w:rsidRPr="00A04E9F" w:rsidRDefault="00E44347" w:rsidP="00016224">
      <w:pPr>
        <w:tabs>
          <w:tab w:val="left" w:pos="975"/>
        </w:tabs>
        <w:ind w:firstLine="709"/>
        <w:jc w:val="both"/>
      </w:pPr>
      <w:r w:rsidRPr="00A04E9F">
        <w:rPr>
          <w:b/>
        </w:rPr>
        <w:t>Предметом РЭ</w:t>
      </w:r>
      <w:r w:rsidRPr="00A04E9F">
        <w:t xml:space="preserve"> является определение религиозного характера религиозной организации и достоверности сведений относительно основ вероучения и соответствующей ей практики.</w:t>
      </w:r>
    </w:p>
    <w:p w:rsidR="00E44347" w:rsidRDefault="00E44347" w:rsidP="00016224">
      <w:pPr>
        <w:tabs>
          <w:tab w:val="left" w:pos="975"/>
        </w:tabs>
        <w:ind w:firstLine="709"/>
        <w:jc w:val="both"/>
      </w:pPr>
      <w:r>
        <w:rPr>
          <w:b/>
        </w:rPr>
        <w:t>Методы</w:t>
      </w:r>
      <w:r w:rsidRPr="00CB51E4">
        <w:t>: опрос с элементами глуб</w:t>
      </w:r>
      <w:r>
        <w:t>окого</w:t>
      </w:r>
      <w:r w:rsidRPr="00CB51E4">
        <w:t xml:space="preserve"> интервью, описательный метод, анализ документов, сравнительно-исторический метод, </w:t>
      </w:r>
      <w:r w:rsidRPr="00874D81">
        <w:t>метод качественно-количественного анализа содержания текста (небесные диктовки различных авторов, тексты</w:t>
      </w:r>
      <w:r w:rsidRPr="00CB51E4">
        <w:t>), герменевтический метод</w:t>
      </w:r>
      <w:r>
        <w:t>, лингвистический анализ</w:t>
      </w:r>
      <w:r w:rsidRPr="00CB51E4">
        <w:t>.</w:t>
      </w:r>
    </w:p>
    <w:p w:rsidR="00016224" w:rsidRDefault="00016224" w:rsidP="00016224">
      <w:pPr>
        <w:tabs>
          <w:tab w:val="left" w:pos="975"/>
        </w:tabs>
        <w:ind w:firstLine="709"/>
        <w:jc w:val="both"/>
      </w:pPr>
    </w:p>
    <w:p w:rsidR="00E44347" w:rsidRDefault="00E44347" w:rsidP="001A7FC7">
      <w:pPr>
        <w:ind w:firstLine="540"/>
        <w:jc w:val="center"/>
        <w:rPr>
          <w:b/>
        </w:rPr>
      </w:pPr>
      <w:r>
        <w:rPr>
          <w:b/>
        </w:rPr>
        <w:t>Историко-этнографическая справка</w:t>
      </w:r>
    </w:p>
    <w:p w:rsidR="00016224" w:rsidRDefault="00016224" w:rsidP="001A7FC7">
      <w:pPr>
        <w:ind w:firstLine="540"/>
        <w:jc w:val="center"/>
        <w:rPr>
          <w:b/>
        </w:rPr>
      </w:pPr>
    </w:p>
    <w:p w:rsidR="00E44347" w:rsidRDefault="00E44347" w:rsidP="00016224">
      <w:pPr>
        <w:ind w:firstLine="709"/>
        <w:jc w:val="both"/>
      </w:pPr>
      <w:r>
        <w:rPr>
          <w:b/>
        </w:rPr>
        <w:t xml:space="preserve">Справка от экспертов НИИ алтаистики им. С.С. Суразакова </w:t>
      </w:r>
      <w:r>
        <w:t>«</w:t>
      </w:r>
      <w:r w:rsidRPr="00AE7391">
        <w:t>При изучении документов, представленных местной религиозной организацией «Горно-Алтайский духовно-религиозный Центр алтайской веры «Алтай дян»» возник ряд вопросов по основным элементам религиозной организации: догматам, действиям, служителям</w:t>
      </w:r>
      <w:r>
        <w:t>.</w:t>
      </w:r>
    </w:p>
    <w:p w:rsidR="00E44347" w:rsidRDefault="00E44347" w:rsidP="00016224">
      <w:pPr>
        <w:ind w:firstLine="709"/>
        <w:jc w:val="both"/>
      </w:pPr>
      <w:r>
        <w:t>Во время встречи 16.02.2017 г. с учредителями не были получены ответы по структурной организации духовно-религиозного центра: не вполне ясно были объяснены религиозные представления последователей «Алтай дяна».</w:t>
      </w:r>
    </w:p>
    <w:p w:rsidR="00E44347" w:rsidRDefault="00E44347" w:rsidP="00016224">
      <w:pPr>
        <w:ind w:firstLine="709"/>
        <w:jc w:val="both"/>
      </w:pPr>
      <w:r>
        <w:t>Противоречивыми являются обоснования религиозной практики. Среди религиозных действий были названы обряд: «тагыл» «хозяину» Алтая и обряд «алас», который проводится во время благословения детей и молодой семьи.</w:t>
      </w:r>
    </w:p>
    <w:p w:rsidR="00E44347" w:rsidRDefault="00E44347" w:rsidP="00016224">
      <w:pPr>
        <w:ind w:firstLine="709"/>
        <w:jc w:val="both"/>
      </w:pPr>
      <w:r>
        <w:t>Проведение похоронно-поминальных обрядов отрицается.</w:t>
      </w:r>
    </w:p>
    <w:p w:rsidR="00E44347" w:rsidRDefault="00E44347" w:rsidP="00016224">
      <w:pPr>
        <w:ind w:firstLine="709"/>
        <w:jc w:val="both"/>
      </w:pPr>
      <w:r>
        <w:t xml:space="preserve">Среди служителей культа были названы </w:t>
      </w:r>
      <w:r>
        <w:rPr>
          <w:lang w:val="en-US"/>
        </w:rPr>
        <w:t>j</w:t>
      </w:r>
      <w:r>
        <w:t>арлыкчи Табаева Надежда, Табаев Олег, Чекурашев В.Б., которые не являются учредителями указанного духовно-религиозного центра и не проживают в г. Горно-Алтайске.</w:t>
      </w:r>
    </w:p>
    <w:p w:rsidR="00E44347" w:rsidRPr="00AE7391" w:rsidRDefault="00E44347" w:rsidP="00016224">
      <w:pPr>
        <w:ind w:firstLine="709"/>
        <w:jc w:val="both"/>
      </w:pPr>
      <w:r>
        <w:t xml:space="preserve">На основе анализа представленных документов на религиоведческую экспертизу, беседы с учредителями религиозной организации можно прийти к выводу, что учредители местной религиозной организации «Горно-Алтайский духовно-религиозный Центр алтайской веры «Алтай дян»» на стадии «поиска». Отсюда нечеткие представления о вероучении, </w:t>
      </w:r>
      <w:r>
        <w:lastRenderedPageBreak/>
        <w:t>вероисповедании и распространении религиозного вероучения членами религиозной организации».</w:t>
      </w:r>
    </w:p>
    <w:p w:rsidR="00E44347" w:rsidRPr="00C052C3" w:rsidRDefault="00E44347" w:rsidP="00016224">
      <w:pPr>
        <w:ind w:firstLine="709"/>
        <w:jc w:val="both"/>
      </w:pPr>
      <w:r>
        <w:rPr>
          <w:b/>
        </w:rPr>
        <w:t xml:space="preserve">Источниковедческая база и ее специфика: </w:t>
      </w:r>
      <w:r>
        <w:t xml:space="preserve">все работы по религиозной ситуации, группам, обрядовой деятельности алтайского народа можно условно поделить на несколько блоков: 1. Этнографические работы, профессиональные и вместе с тем узко профильные по методики и предмету; 2. Исследования религиоведов: С. Филатова. А. Каскелло, Б. Кнорре, Р. Лункина и др.; 3. Работы ученых из определенных сообществ, например рериховского движения: И.А. Жерносенко </w:t>
      </w:r>
      <w:r w:rsidRPr="000A53F7">
        <w:t>[3]</w:t>
      </w:r>
      <w:r>
        <w:t>, Т.А. Голикова и Н.С. Гребенникова. Иной формат: исследования местных специалистов, прежде всего из алтайской интеллигенции и тут тоже вариации: ученые: Н.И. Шатинова, В.А. Муйтуева, М.М. Чочкина, Е.Е. Ямаева, Н.А. Тадина и т.д. Общественники: Д.И. Мамыев, Ч. Алмашев (ФУРА, Бирлик)),</w:t>
      </w:r>
      <w:r w:rsidRPr="00910556">
        <w:rPr>
          <w:rFonts w:ascii="Arial" w:hAnsi="Arial" w:cs="Arial"/>
          <w:b/>
          <w:bCs/>
          <w:color w:val="000000"/>
          <w:kern w:val="36"/>
          <w:sz w:val="16"/>
          <w:szCs w:val="16"/>
        </w:rPr>
        <w:t xml:space="preserve"> </w:t>
      </w:r>
      <w:r w:rsidRPr="00AE4E9C">
        <w:rPr>
          <w:bCs/>
          <w:color w:val="000000"/>
          <w:kern w:val="36"/>
        </w:rPr>
        <w:t>Этнокультурный Центр «Сокровенный Алтай» С</w:t>
      </w:r>
      <w:r>
        <w:rPr>
          <w:bCs/>
          <w:color w:val="000000"/>
          <w:kern w:val="36"/>
        </w:rPr>
        <w:t>.</w:t>
      </w:r>
      <w:r w:rsidRPr="00AE4E9C">
        <w:rPr>
          <w:bCs/>
          <w:color w:val="000000"/>
          <w:kern w:val="36"/>
        </w:rPr>
        <w:t xml:space="preserve"> Катынова (</w:t>
      </w:r>
      <w:r>
        <w:rPr>
          <w:bCs/>
          <w:color w:val="000000"/>
          <w:kern w:val="36"/>
        </w:rPr>
        <w:t xml:space="preserve">взаимодействия с </w:t>
      </w:r>
      <w:r w:rsidRPr="00AE4E9C">
        <w:rPr>
          <w:bCs/>
          <w:color w:val="000000"/>
          <w:kern w:val="36"/>
        </w:rPr>
        <w:t>рерихов</w:t>
      </w:r>
      <w:r>
        <w:rPr>
          <w:bCs/>
          <w:color w:val="000000"/>
          <w:kern w:val="36"/>
        </w:rPr>
        <w:t>скими фондами США, которые также</w:t>
      </w:r>
      <w:r w:rsidRPr="00AE4E9C">
        <w:rPr>
          <w:bCs/>
          <w:color w:val="000000"/>
          <w:kern w:val="36"/>
        </w:rPr>
        <w:t xml:space="preserve"> спонсировали проект сакральной этнокарты</w:t>
      </w:r>
      <w:r>
        <w:rPr>
          <w:bCs/>
          <w:color w:val="000000"/>
          <w:kern w:val="36"/>
        </w:rPr>
        <w:t xml:space="preserve"> РА</w:t>
      </w:r>
      <w:r w:rsidRPr="00AE4E9C">
        <w:rPr>
          <w:bCs/>
          <w:color w:val="000000"/>
          <w:kern w:val="36"/>
        </w:rPr>
        <w:t>)</w:t>
      </w:r>
      <w:r>
        <w:rPr>
          <w:bCs/>
          <w:color w:val="000000"/>
          <w:kern w:val="36"/>
        </w:rPr>
        <w:t>.</w:t>
      </w:r>
      <w:r w:rsidRPr="00AE4E9C">
        <w:t xml:space="preserve"> </w:t>
      </w:r>
      <w:r>
        <w:t>Политики и чиновники: Б. Бедюров, Д. Табаев, В. Кудермеков. Непосредственно религиозные деятели и лидеры: Ак Кине (С. Кыныев), З. Тырысова, А. Санашкин, Н. Шодоев, группа онгудайских контактеров «небесных диктовок» и их руководитель В.Б. Чекурашев.</w:t>
      </w:r>
      <w:r w:rsidRPr="00433E88">
        <w:t xml:space="preserve"> </w:t>
      </w:r>
      <w:r>
        <w:t>Шаманы: С. Челтуев, К. Кыпчакова, В. Яндиков, С. Санашкина, О. Саланханова, А. Казакулов, С. Язарова, С. Талкыбаева, А. Козороков и др. Творческая интеллигенция – традиция еще от Г.И. Чорос-Гуркина и современные деятели: В. Чукуев, И. Ортонулов, А. Юданов, Паслей Самык. Исследовательская деятельность институтов: Институт Алтаистики и их работы по Ак дян, исследования научных коллективов ГАГУ (работы и полевые исследования), исследования ученых РАН и т.д. И по тяготениям к тому или иному направлению: шаманизм, Белая вера, тенгрианство, буддизм-бурханизм, бурханизм, православие, протестантизм. Ряд исследователей предлагают выделять по географической и территориальной обусловленности (по расположению долин): Каракольская долина – Ак дян, Уймонская долина – старообрядцы, и позже рериховцы и различные последователи Нью Эдж (в простонародье «ежики»), Чуйская долина – шаманизм, Улаганский район (Улаганское плоскогорье, Чулышманское нагорье) – православие и т.д. Исходя из всего вышеперечисленного необходимо учитывать и параллельность и перетекание одного в другое, например религиозные лидеры из чисто обрядовой деятельности переходят в общественную, создают НКО, бизнес как Ак Кине, З. Тырысова или когда в политику (попытки онгудайской инициативной группы), или из политики в религию как Табаев Д.И. и т.п. и конечно рядом со всеми вышеперечисленными часто прослеживается международный интерес, наблюдения и влияния на ситуацию в Республике Алтай (постоянный мониторинг через русскую группу Кестонского института, экспедиции от Университета ООН, через  группы рериховских сообществ и фондов и т.п. Например: «Про виктимис» – Швейцария, ПРООН/ГЭФ, протестантские проекты и т.д.). У каждой группы существует своя идеология и видение ситуации в соответствии с ней, при этом она может не совпадать с объективным фактологическим материалом, с интересами РФ, быть конъюнктурной, финансово зависимой от руководителей грантов и т.п.</w:t>
      </w:r>
    </w:p>
    <w:p w:rsidR="00E44347" w:rsidRDefault="00E44347" w:rsidP="00016224">
      <w:pPr>
        <w:ind w:firstLine="709"/>
        <w:jc w:val="both"/>
      </w:pPr>
      <w:r>
        <w:t xml:space="preserve">Учитывая неоднозначность, неоформленность, модернизацию, а также поиск идентичности алтайской веры и смешения в общественном сознании таких религиозных понятий как шаманизм, бурханизм, белая вера, язычество, тенгрианство, считаем нужным перед ответами на поставленные вопросы кратко </w:t>
      </w:r>
      <w:r w:rsidRPr="00CE7CD1">
        <w:rPr>
          <w:u w:val="single"/>
        </w:rPr>
        <w:t>определиться</w:t>
      </w:r>
      <w:r>
        <w:rPr>
          <w:u w:val="single"/>
        </w:rPr>
        <w:t xml:space="preserve"> с историей возникновения и эволюции алтайских верований.</w:t>
      </w:r>
    </w:p>
    <w:p w:rsidR="00E44347" w:rsidRDefault="00E44347" w:rsidP="00016224">
      <w:pPr>
        <w:ind w:firstLine="709"/>
        <w:jc w:val="both"/>
      </w:pPr>
      <w:r w:rsidRPr="00BC660C">
        <w:t xml:space="preserve">В религиоведении известны </w:t>
      </w:r>
      <w:r>
        <w:t>различные</w:t>
      </w:r>
      <w:r w:rsidRPr="00BC660C">
        <w:t xml:space="preserve"> классификаци</w:t>
      </w:r>
      <w:r>
        <w:t>и</w:t>
      </w:r>
      <w:r w:rsidRPr="00BC660C">
        <w:t xml:space="preserve"> религиозных традиций и большая часть из них выделяет т.н. первобытные, архаические, родоплеменные религиозные формы.</w:t>
      </w:r>
      <w:r>
        <w:rPr>
          <w:b/>
        </w:rPr>
        <w:t xml:space="preserve"> </w:t>
      </w:r>
      <w:r w:rsidRPr="00DA7F6D">
        <w:t>В истории человечества, включая народы Евразии известны архаические (древнейшие) религиозные верования и культы: фетишизм, тотемизм, анимизм,</w:t>
      </w:r>
      <w:r>
        <w:t xml:space="preserve"> культ предков и др.</w:t>
      </w:r>
    </w:p>
    <w:p w:rsidR="00E44347" w:rsidRPr="00DA7F6D" w:rsidRDefault="00E44347" w:rsidP="00016224">
      <w:pPr>
        <w:ind w:firstLine="709"/>
        <w:jc w:val="both"/>
      </w:pPr>
      <w:r w:rsidRPr="00DA7F6D">
        <w:t xml:space="preserve">Позднее складывается шаманизм, вобравший в себя вышеуказанные архаические верования. В период средневековья шаманизм у тюркоязычных народов, включая предков алтайцев, стал развитой религией, имевшей все основные элементы, присущие мировым религиям: культы, организацию, мифологию. Шаманизм – религия родо-племенного общества </w:t>
      </w:r>
      <w:r w:rsidRPr="00DA7F6D">
        <w:lastRenderedPageBreak/>
        <w:t xml:space="preserve">(социума), поэтому в нем множество вариабельных черт, поскольку на изначальных этапах каждая патриархальная общность (род) имела свой культ, обряды, ритуалы, совершавшиеся  шаманом (камом), как духовным лидером. Кроме того, ранний шаманизм предварял собой появление национальных религий или религий народа и тем более мировых религиозных систем (буддизм, христианство, ислам). На этой основе исследователями очерчен регион Сибири и Центральной Азии как место появления и развития классического шаманизма. Алтайский шаманизм представляет собой раннюю форму религии предков алтайцев. Судя по всему, шаманизм бытовал здесь с самого начала тюркского времени, а его корни, естественно, уходят к шаманизму племенам предшествовавшего гуннского времени далее. Мировоззренческой основой традиционного шаманизма, как уже неоднократно отмечали исследователи, выступал анимизм, понимаемый в виде совокупности представлений об одухотворенности природы </w:t>
      </w:r>
      <w:r w:rsidRPr="00BC660C">
        <w:t>[4, С. 92-93</w:t>
      </w:r>
      <w:r w:rsidRPr="00DA7F6D">
        <w:t xml:space="preserve">]. Что касается алтайского шаманизма, то согласно выработанных в нем мировоззрению и мифологии все природные объекты и явления имеют нематериальную, духовную основу – духов, «хозяев» </w:t>
      </w:r>
      <w:r w:rsidRPr="005F237F">
        <w:t>[5, С. 48].</w:t>
      </w:r>
      <w:r>
        <w:t xml:space="preserve"> </w:t>
      </w:r>
      <w:r w:rsidRPr="00DA7F6D">
        <w:t xml:space="preserve">В литературе по средневековой истории Горного Алтая утвердилось мнение о </w:t>
      </w:r>
      <w:r w:rsidRPr="00DA7F6D">
        <w:rPr>
          <w:spacing w:val="-6"/>
        </w:rPr>
        <w:t>господстве шаманизма в духовной жизни предков алтайцев</w:t>
      </w:r>
      <w:r w:rsidRPr="00DA7F6D">
        <w:rPr>
          <w:spacing w:val="-10"/>
        </w:rPr>
        <w:t>.</w:t>
      </w:r>
      <w:r w:rsidRPr="00DA7F6D">
        <w:rPr>
          <w:spacing w:val="-11"/>
        </w:rPr>
        <w:t xml:space="preserve"> Но, необходимо отметить, что в алтайских фольклорных, исторических, археологических материалах отчётливо прослеживается и влияние мировых религий – буддизма, христианства (нест</w:t>
      </w:r>
      <w:r>
        <w:rPr>
          <w:spacing w:val="-11"/>
        </w:rPr>
        <w:t>о</w:t>
      </w:r>
      <w:r w:rsidRPr="00DA7F6D">
        <w:rPr>
          <w:spacing w:val="-11"/>
        </w:rPr>
        <w:t>ри</w:t>
      </w:r>
      <w:r>
        <w:rPr>
          <w:spacing w:val="-11"/>
        </w:rPr>
        <w:t>а</w:t>
      </w:r>
      <w:r w:rsidRPr="00DA7F6D">
        <w:rPr>
          <w:spacing w:val="-11"/>
        </w:rPr>
        <w:t>нства)</w:t>
      </w:r>
      <w:r w:rsidRPr="00DA7F6D">
        <w:t>. Известны попытки распространения буддизма среди тюрков при каганах Тобо и Могиляне (VI–</w:t>
      </w:r>
      <w:r w:rsidRPr="00DA7F6D">
        <w:rPr>
          <w:lang w:val="en-US"/>
        </w:rPr>
        <w:t>VII</w:t>
      </w:r>
      <w:r w:rsidRPr="00DA7F6D">
        <w:t xml:space="preserve"> века). Тем не менее, в среде широких слоев народа буддизм не получил заметного распространения </w:t>
      </w:r>
      <w:r w:rsidRPr="005F237F">
        <w:t>[6, С. 89].</w:t>
      </w:r>
      <w:r w:rsidRPr="00DA7F6D">
        <w:t xml:space="preserve"> В дальнейшем,  были предприняты переводы на уйгурский язык священных буддийских книг (например, в X веке сутра «Алтун йарук»). В средние века среди найманов и племен Алтая распространяется христианство несторианского толка. Так, Л.Н. Гумилев отмечал, что на Алтае «шаманизм в </w:t>
      </w:r>
      <w:r w:rsidRPr="00DA7F6D">
        <w:rPr>
          <w:lang w:val="en-US"/>
        </w:rPr>
        <w:t>XIII</w:t>
      </w:r>
      <w:r w:rsidRPr="00DA7F6D">
        <w:t xml:space="preserve"> веке был сильно развит, уживаясь там с несторианством</w:t>
      </w:r>
      <w:r w:rsidRPr="005F237F">
        <w:t>» [7, С. 18].</w:t>
      </w:r>
      <w:r w:rsidRPr="00DA7F6D">
        <w:t xml:space="preserve"> В джунгарский (ойротский) период, точнее во второй половине  XVII века на Алтай приходит очередная волна распространения буддизма (ламанизма), ставшего государственной </w:t>
      </w:r>
      <w:r>
        <w:t xml:space="preserve">религией Джунгарского ханства. </w:t>
      </w:r>
      <w:r w:rsidRPr="00DA7F6D">
        <w:t>Следовательно, среди алтайцев традиционный шаманизм стал вытесняться буддизмом. Именно к этому периоду, вероятно, относятся легенды и предания о притеснениях камов (шаманов) и изживании шаманских «темных» обрядов (кровавых жертвоприношений) [</w:t>
      </w:r>
      <w:r>
        <w:t>8</w:t>
      </w:r>
      <w:r w:rsidRPr="00DA7F6D">
        <w:t>].</w:t>
      </w:r>
      <w:r>
        <w:t xml:space="preserve"> </w:t>
      </w:r>
      <w:r w:rsidRPr="00DA7F6D">
        <w:t xml:space="preserve">После присоединения Горного Алтая к России шаманизм среди алтайцев вновь усиливается, за счет заметного ослабевания влияния буддизма. Но вместе с тем, начиная с середины </w:t>
      </w:r>
      <w:r w:rsidRPr="00DA7F6D">
        <w:rPr>
          <w:lang w:val="en-US"/>
        </w:rPr>
        <w:t>XIX</w:t>
      </w:r>
      <w:r w:rsidRPr="00DA7F6D">
        <w:t xml:space="preserve"> века, в духовной жизни алтайцев значительную роль стало играть христианство (православие) [</w:t>
      </w:r>
      <w:r>
        <w:t xml:space="preserve">9, </w:t>
      </w:r>
      <w:r w:rsidRPr="005F237F">
        <w:t>С. 177-179].</w:t>
      </w:r>
    </w:p>
    <w:p w:rsidR="00E44347" w:rsidRDefault="00E44347" w:rsidP="00016224">
      <w:pPr>
        <w:ind w:firstLine="709"/>
        <w:jc w:val="both"/>
      </w:pPr>
      <w:r w:rsidRPr="00DA7F6D">
        <w:t>В начале XX века в процессе религиозной реформации среди алтайцев распространилась «белая вера» (</w:t>
      </w:r>
      <w:r w:rsidRPr="00DA7F6D">
        <w:rPr>
          <w:i/>
        </w:rPr>
        <w:t>ак jанг</w:t>
      </w:r>
      <w:r w:rsidRPr="00DA7F6D">
        <w:t>) или бурханизм. В среде широких масс народа бурханизм представлял собой синкретическую религию, соединившую обновленные шаманские верования и буддийские обряды и вероучение [</w:t>
      </w:r>
      <w:r>
        <w:t>10</w:t>
      </w:r>
      <w:r w:rsidRPr="00DA7F6D">
        <w:t>]</w:t>
      </w:r>
      <w:r>
        <w:t xml:space="preserve">. </w:t>
      </w:r>
      <w:r w:rsidRPr="005D1A6D">
        <w:t>Так Калачев А. пишет «</w:t>
      </w:r>
      <w:r w:rsidRPr="004E6E36">
        <w:t>Понятие об едином Боге – «Кудае» я встречал почти везде, но этот бог имеет две стороны: «Ульгень» - добрая сторона, «Эрлик» - злая. Две стороны эти борются между собой, создавая жизнь и смерть…бесчисленные духи, «ак-неме»..жертвы лошади…</w:t>
      </w:r>
      <w:r w:rsidRPr="005D1A6D">
        <w:t>[</w:t>
      </w:r>
      <w:r>
        <w:t xml:space="preserve">11, </w:t>
      </w:r>
      <w:r w:rsidRPr="004E6E36">
        <w:t xml:space="preserve">С. </w:t>
      </w:r>
      <w:r>
        <w:t>518-</w:t>
      </w:r>
      <w:r w:rsidRPr="004E6E36">
        <w:t>519</w:t>
      </w:r>
      <w:r w:rsidRPr="005D1A6D">
        <w:t>]</w:t>
      </w:r>
      <w:r>
        <w:t>. «</w:t>
      </w:r>
      <w:r w:rsidRPr="004E6E36">
        <w:t xml:space="preserve">…на вопрос как они молятся мы </w:t>
      </w:r>
      <w:r>
        <w:t>получали ответ…: Кудай – один, И</w:t>
      </w:r>
      <w:r w:rsidRPr="004E6E36">
        <w:t xml:space="preserve">исус  другой, Николай </w:t>
      </w:r>
      <w:r>
        <w:t>– третий, Христос – четвертый</w:t>
      </w:r>
      <w:r w:rsidRPr="004E6E36">
        <w:t>»</w:t>
      </w:r>
      <w:r>
        <w:t xml:space="preserve"> </w:t>
      </w:r>
      <w:r w:rsidRPr="005D1A6D">
        <w:t>[</w:t>
      </w:r>
      <w:r>
        <w:t>11, С.512</w:t>
      </w:r>
      <w:r w:rsidRPr="005D1A6D">
        <w:t>]</w:t>
      </w:r>
      <w:r w:rsidRPr="004E6E36">
        <w:t xml:space="preserve">. </w:t>
      </w:r>
      <w:r>
        <w:t xml:space="preserve">Исследователи </w:t>
      </w:r>
      <w:r w:rsidRPr="00E04A16">
        <w:t>Радов В</w:t>
      </w:r>
      <w:r>
        <w:t xml:space="preserve">.В., Спасский Г.И., </w:t>
      </w:r>
      <w:r w:rsidRPr="00E04A16">
        <w:t>Томсен</w:t>
      </w:r>
      <w:r>
        <w:t xml:space="preserve"> В.</w:t>
      </w:r>
      <w:r w:rsidRPr="00E04A16">
        <w:t xml:space="preserve"> </w:t>
      </w:r>
      <w:r>
        <w:t>писали об алтайских верованиях как о шаманизме, культе предков, почитании духов природы, о божествах Ульгене (Кутае) и Эрлике. С ними солидарен и Я</w:t>
      </w:r>
      <w:r w:rsidRPr="00EB5FCD">
        <w:t>дринцев Н.М</w:t>
      </w:r>
      <w:r w:rsidRPr="0067079A">
        <w:t xml:space="preserve">. </w:t>
      </w:r>
      <w:r w:rsidRPr="00994289">
        <w:t>[</w:t>
      </w:r>
      <w:r>
        <w:t xml:space="preserve">12, С. 501, </w:t>
      </w:r>
      <w:r w:rsidRPr="00994289">
        <w:t>1</w:t>
      </w:r>
      <w:r>
        <w:t>3</w:t>
      </w:r>
      <w:r w:rsidRPr="0067079A">
        <w:t>, С. 507</w:t>
      </w:r>
      <w:r>
        <w:t>-509; 14, С.53-54; 15, 16</w:t>
      </w:r>
      <w:r w:rsidRPr="00994289">
        <w:t>]</w:t>
      </w:r>
      <w:r>
        <w:t>,</w:t>
      </w:r>
      <w:r w:rsidRPr="00994289">
        <w:t xml:space="preserve"> </w:t>
      </w:r>
      <w:r>
        <w:t>и</w:t>
      </w:r>
      <w:r w:rsidRPr="00776F06">
        <w:t xml:space="preserve"> </w:t>
      </w:r>
      <w:r w:rsidRPr="00994289">
        <w:t>[</w:t>
      </w:r>
      <w:r>
        <w:t>17, С.22-</w:t>
      </w:r>
      <w:r w:rsidRPr="00776F06">
        <w:t>.27</w:t>
      </w:r>
      <w:r w:rsidRPr="00994289">
        <w:t>]</w:t>
      </w:r>
      <w:r w:rsidRPr="00776F06">
        <w:t>.</w:t>
      </w:r>
      <w:r>
        <w:t xml:space="preserve"> </w:t>
      </w:r>
      <w:r w:rsidRPr="00DA7F6D">
        <w:t xml:space="preserve">Таким образом, алтайский фольклор, письменные исторические источники и этнографическая литература свидетельствует о том, что традиционными религиями алтайцев со средневековья и до начала XX столетия являлись шаманизм, буддизм и бурханизм. </w:t>
      </w:r>
    </w:p>
    <w:p w:rsidR="00E44347" w:rsidRDefault="00E44347" w:rsidP="00016224">
      <w:pPr>
        <w:ind w:firstLine="709"/>
        <w:jc w:val="both"/>
        <w:rPr>
          <w:b/>
        </w:rPr>
      </w:pPr>
      <w:r>
        <w:t xml:space="preserve">В конце </w:t>
      </w:r>
      <w:r>
        <w:rPr>
          <w:lang w:val="en-US"/>
        </w:rPr>
        <w:t>XX</w:t>
      </w:r>
      <w:r>
        <w:t xml:space="preserve"> века вышеперечисленные верования стали соединяться с различными модификациями </w:t>
      </w:r>
      <w:r w:rsidRPr="00551D70">
        <w:rPr>
          <w:lang w:val="en-US"/>
        </w:rPr>
        <w:t>New</w:t>
      </w:r>
      <w:r w:rsidRPr="00551D70">
        <w:t xml:space="preserve"> </w:t>
      </w:r>
      <w:r w:rsidRPr="00551D70">
        <w:rPr>
          <w:lang w:val="en-US"/>
        </w:rPr>
        <w:t>Age</w:t>
      </w:r>
      <w:r>
        <w:t xml:space="preserve"> – неоязычество в виде смешения экстросенсорики, оккультных практик, демонологии, уфологии, практической магии и т.п.</w:t>
      </w:r>
      <w:r>
        <w:rPr>
          <w:bCs/>
          <w:color w:val="000000"/>
        </w:rPr>
        <w:t xml:space="preserve"> </w:t>
      </w:r>
    </w:p>
    <w:p w:rsidR="00E44347" w:rsidRPr="00A0145B" w:rsidRDefault="00E44347" w:rsidP="00016224">
      <w:pPr>
        <w:ind w:firstLine="709"/>
        <w:jc w:val="both"/>
      </w:pPr>
      <w:r w:rsidRPr="00A0145B">
        <w:t xml:space="preserve">В настоящий момент отношение к шаманизму у алтайских групп различное. Так  если одни признают его и считают классическим вариантом алтайской веры, другие считают его </w:t>
      </w:r>
      <w:r w:rsidRPr="00A0145B">
        <w:lastRenderedPageBreak/>
        <w:t xml:space="preserve">компонентом алтайской веры, третьи воспринимают шаманизм как антипод Белой веры, имеющий право на существование. Четвертые как актяновцы, пишут о шаманизме как о страшной античеловеческой религии с человеческими жертвами и пытками. Пятые воспринимают Ак дян или Алтай дян как реформированный шаманизм и выделяют в нем шаманские элементы, например обращение у некоторых </w:t>
      </w:r>
      <w:r w:rsidRPr="00A0145B">
        <w:rPr>
          <w:lang w:val="en-US"/>
        </w:rPr>
        <w:t>j</w:t>
      </w:r>
      <w:r w:rsidRPr="00A0145B">
        <w:t xml:space="preserve">арлычки к божествам нижнего мира и т.д. </w:t>
      </w:r>
    </w:p>
    <w:p w:rsidR="00E44347" w:rsidRDefault="00E44347" w:rsidP="00016224">
      <w:pPr>
        <w:ind w:firstLine="709"/>
        <w:jc w:val="both"/>
      </w:pPr>
      <w:r>
        <w:t xml:space="preserve">Вопрос </w:t>
      </w:r>
      <w:r w:rsidRPr="00A21AC4">
        <w:rPr>
          <w:u w:val="single"/>
        </w:rPr>
        <w:t>типологизации</w:t>
      </w:r>
      <w:r>
        <w:t xml:space="preserve"> – это сложная тема, требующая отдельного исследования. В религиоведении существует несколько позиций в отношении типологизации религиозных традиций и организаций. Вопрос усложняется тем, что всегда задевает культурный и цивилизационный и, что еще важнее, идеолого-политический аспект и поэтому спекуляций в данной сфере всегда было много. Современная ситуация в ЕС и США тому пример, когда либеральные течения не позволяющие никому оценивать их иначе как толерантные и нейтральные и следовательно объективные, на самом деле имеют очень четкую конъектурную линию, границы и предвзятое отношение к «не вписывающимся» идеям и движениям в общую глобализационную схему. Так с точки зрения деления на традиционные (мейнстрим конкретной культуры) и нетрадиционные или альтернативные или андеграундные или НРД здесь еще сложность в том, что часть из них совмещает парарелигиозные, квазинаучные и оккультно-психологические учения и методики пример здесь – это теософские и антропософские сообщества, уфологические, магические, целительские и астрологические, которые в качестве основного источника часто используют ченнелинг («контактерство») и другие спиритуалистические техники движения Нового века (Нью Эйдж). </w:t>
      </w:r>
      <w:r w:rsidRPr="00C44372">
        <w:rPr>
          <w:u w:val="single"/>
        </w:rPr>
        <w:t>В РФ у таких движений прослеживается одна и та же датировка возникновения, становления, перехода в организационную форму, аналогичные практики, и часто сами рядовые последователи на местах могут не знать и не понимать причин, особенностей, т.с. глобализационного разреза того проекта, в который они попали</w:t>
      </w:r>
      <w:r>
        <w:t xml:space="preserve">. В РА часть интеллигенции понимает, интуитивно улавливает роль активистов Агни йоги (особый регион, связанный с биографией Рерихов и их мистической трактовкой территории «сакральный Алтай», послания махатм). В </w:t>
      </w:r>
      <w:r>
        <w:rPr>
          <w:lang w:val="en-US"/>
        </w:rPr>
        <w:t>XXI</w:t>
      </w:r>
      <w:r>
        <w:t xml:space="preserve"> веке ко всему прочему добавились апокалипсические теории о переходе  в новое тысячелетие огненной эпохи. Нью Эйдж тем и известен, что активно вбирает в себя различные представления и учения (в частности алтайский фольклор, эпосы, элементы шаманской космологии и т.п.) в итоге синкретизма, добавив оккультные методики</w:t>
      </w:r>
      <w:r>
        <w:rPr>
          <w:rStyle w:val="af5"/>
        </w:rPr>
        <w:footnoteReference w:id="4"/>
      </w:r>
      <w:r>
        <w:t>, формирует новые тип религиозности, как мы это видим в случае с ростом экстрасенсов, ярлыкчи, ясновидящих в Республике Алтай. Не последнюю роль здесь играет и приток адептов из различных новых религиозных движений и общин, находящихся в поисках энергетических центров, сакральных мест, высокой энергетики на Алтае и возможности заработать на этом.</w:t>
      </w:r>
    </w:p>
    <w:p w:rsidR="00016224" w:rsidRDefault="00016224" w:rsidP="00016224">
      <w:pPr>
        <w:ind w:firstLine="709"/>
        <w:jc w:val="both"/>
      </w:pPr>
    </w:p>
    <w:p w:rsidR="00E44347" w:rsidRDefault="00E44347" w:rsidP="001A7FC7">
      <w:pPr>
        <w:ind w:firstLine="540"/>
        <w:jc w:val="center"/>
        <w:rPr>
          <w:b/>
        </w:rPr>
      </w:pPr>
      <w:r w:rsidRPr="002A0D99">
        <w:rPr>
          <w:b/>
        </w:rPr>
        <w:t>ОСНОВНАЯ ЧАСТЬ</w:t>
      </w:r>
    </w:p>
    <w:p w:rsidR="00016224" w:rsidRPr="002A0D99" w:rsidRDefault="00016224" w:rsidP="001A7FC7">
      <w:pPr>
        <w:ind w:firstLine="540"/>
        <w:jc w:val="center"/>
        <w:rPr>
          <w:b/>
        </w:rPr>
      </w:pPr>
    </w:p>
    <w:p w:rsidR="00E44347" w:rsidRDefault="00E44347" w:rsidP="007004FD">
      <w:pPr>
        <w:ind w:firstLine="540"/>
        <w:jc w:val="both"/>
      </w:pPr>
      <w:r>
        <w:t>Перед Экспертным Совет</w:t>
      </w:r>
      <w:r w:rsidR="00016224">
        <w:t>ом были поставлены три вопроса:</w:t>
      </w:r>
    </w:p>
    <w:p w:rsidR="00E44347" w:rsidRPr="00016224" w:rsidRDefault="00E44347" w:rsidP="00016224">
      <w:pPr>
        <w:numPr>
          <w:ilvl w:val="0"/>
          <w:numId w:val="5"/>
        </w:numPr>
        <w:ind w:left="0" w:firstLine="709"/>
        <w:jc w:val="both"/>
      </w:pPr>
      <w:r w:rsidRPr="00016224">
        <w:t>Необходимо начать со второго вопроса</w:t>
      </w:r>
      <w:r w:rsidRPr="00016224">
        <w:rPr>
          <w:b/>
        </w:rPr>
        <w:t xml:space="preserve"> - Является ли алтайская вера «Алтай дян» вероучением? </w:t>
      </w:r>
      <w:r w:rsidRPr="00016224">
        <w:t>Под алтайской верой в исторической этнографической литературе принято считать разновидность шаманизма с тотемными верованиями, элементами анимизма и магии, сформировавшиеся еще в палеолитический период…</w:t>
      </w:r>
      <w:r w:rsidRPr="00016224">
        <w:rPr>
          <w:b/>
        </w:rPr>
        <w:t xml:space="preserve">см. этнографическую справку об эволюции алтайских верований. Ситуация внутри шаманизма изменилась лишь в начале </w:t>
      </w:r>
      <w:r w:rsidRPr="00016224">
        <w:rPr>
          <w:b/>
          <w:lang w:val="en-US"/>
        </w:rPr>
        <w:t>XX</w:t>
      </w:r>
      <w:r w:rsidRPr="00016224">
        <w:rPr>
          <w:b/>
        </w:rPr>
        <w:t xml:space="preserve"> века. </w:t>
      </w:r>
      <w:r w:rsidRPr="00016224">
        <w:t>Так этнограф Н.А.</w:t>
      </w:r>
      <w:r w:rsidRPr="00016224">
        <w:rPr>
          <w:b/>
        </w:rPr>
        <w:t xml:space="preserve"> </w:t>
      </w:r>
      <w:r w:rsidRPr="00016224">
        <w:t>Тадина в своей статье пишет «Два взгляда на бурханизм … «</w:t>
      </w:r>
      <w:r w:rsidRPr="00016224">
        <w:rPr>
          <w:lang w:eastAsia="en-US"/>
        </w:rPr>
        <w:t xml:space="preserve">противостояния в группе алтай-кижи — противостояния между приверженцами </w:t>
      </w:r>
      <w:r w:rsidRPr="00016224">
        <w:rPr>
          <w:i/>
          <w:iCs/>
          <w:lang w:eastAsia="en-US"/>
        </w:rPr>
        <w:t xml:space="preserve">Алтай jаҥ </w:t>
      </w:r>
      <w:r w:rsidRPr="00016224">
        <w:rPr>
          <w:lang w:eastAsia="en-US"/>
        </w:rPr>
        <w:t xml:space="preserve">(Алтайской веры), представляющей собой смешение «старого» бурханизма и шаманских </w:t>
      </w:r>
      <w:r w:rsidRPr="00016224">
        <w:rPr>
          <w:lang w:eastAsia="en-US"/>
        </w:rPr>
        <w:lastRenderedPageBreak/>
        <w:t>верований, и группой алтайцев-буддистов, трактующих возрождение бурханизма как «возращение к ламаизму»…. В истории бурханизма можно выделить три периода: 1) XIX в. — 1930-е гг. (до последних общественных молебнов и начала репрессий бурханистов) (Данилин 1993: 150–152); 2) конец 1930-х гг. — начало 1990-х гг. (трансформации официально запрещенного бурханизма в этико-обрядовый комплекс) (Тадина 2011); 3) с 1990-х гг. по настоящее время (возрождение бурханизма, мероприятия, посвященные 90 и 100-летию разгона моления бурханистов в долине Тереҥ в 1904 г.). Следует уточнить, что само слово «бурханизм», обозначающее «отреформированную» версию шаманизма, алтайцы не используют, а называют свою веру «</w:t>
      </w:r>
      <w:r w:rsidRPr="00016224">
        <w:rPr>
          <w:i/>
          <w:iCs/>
          <w:lang w:eastAsia="en-US"/>
        </w:rPr>
        <w:t>Ак jаҥ</w:t>
      </w:r>
      <w:r w:rsidRPr="00016224">
        <w:rPr>
          <w:lang w:eastAsia="en-US"/>
        </w:rPr>
        <w:t>», что в литературе переводится как «белая вера». В советский период, в условиях запрета на развитие культов, произошло стирание граней между бурханизмом и шаманизмом, что привело к появлению обобщенного названия народных верований алтайцев — «Алтай jаҥ». Здесь я использую два понятия: Алтайская вера и / или возрожденный бурханизм</w:t>
      </w:r>
      <w:r w:rsidRPr="00016224">
        <w:t>» [18, С.160]. Итак, у Н.А. Тадиной присутствуют почти все наименования алтайских верований, кроме, может быть, «тенгрианства». При всей разнице они в итоге идентичны, относятся к одному и тому же явлению – представлениям алтайцев о духовном мире. Только одни названия корректны, а другие нет. Однако далеко не все согласятся с такой трактовкой и многие видят в этих названиях принципиальные отличия! Само же название «Алтай дян» во-первых, более позднее недавнее понятие, во-вторых, является собирательным и наиболее нейтральным, по крайней мере, на настоящий момент времени. «Алтай дян» сознательно используется рядом деятелей на современном этапе, поскольку не все группы положительно относятся к терминам «шаманизм», «бурханизм», «тенгрианство». Некоторые актяновцы негативно описывают опыт шаманизма. Они же и те, кто выступают против буддизма, стараются не и</w:t>
      </w:r>
      <w:r w:rsidR="009E7BD3">
        <w:t>спользовать термин «бурханизм».</w:t>
      </w:r>
    </w:p>
    <w:p w:rsidR="00E44347" w:rsidRPr="00442418" w:rsidRDefault="00E44347" w:rsidP="009E7BD3">
      <w:pPr>
        <w:ind w:firstLine="709"/>
        <w:jc w:val="both"/>
      </w:pPr>
      <w:r>
        <w:t xml:space="preserve">Вся религиозная система делится на: - религиозное сознание; религиозные институты; религиозная деятельность; религиозные отношения </w:t>
      </w:r>
      <w:r w:rsidRPr="00442418">
        <w:t>[</w:t>
      </w:r>
      <w:r>
        <w:t>19, С.12</w:t>
      </w:r>
      <w:r w:rsidRPr="00442418">
        <w:t>]</w:t>
      </w:r>
      <w:r>
        <w:t>.</w:t>
      </w:r>
    </w:p>
    <w:p w:rsidR="00E44347" w:rsidRDefault="00E44347" w:rsidP="009E7BD3">
      <w:pPr>
        <w:ind w:firstLine="709"/>
        <w:jc w:val="both"/>
      </w:pPr>
      <w:r>
        <w:rPr>
          <w:i/>
        </w:rPr>
        <w:t>Религиозное сознание</w:t>
      </w:r>
      <w:r>
        <w:t xml:space="preserve"> – это сознание, основанное на вере в сверхъестественное. Ядром религиозного сознания является подчеркивание связи верующего с Богом (богами), иными сверхъестественными существами, или со сверхчувственным миром. Важным элементом религиозного сознания является религиозная идеология - система религиозных идей, взглядов и представлений, отраженная в системе догматов, утверждений и предписаний</w:t>
      </w:r>
      <w:r w:rsidRPr="00FE1B0C">
        <w:t>[</w:t>
      </w:r>
      <w:r>
        <w:t>20, С.21-23</w:t>
      </w:r>
      <w:r w:rsidRPr="00FE1B0C">
        <w:t>]</w:t>
      </w:r>
      <w:r>
        <w:t>.</w:t>
      </w:r>
    </w:p>
    <w:p w:rsidR="00E44347" w:rsidRPr="004551C9" w:rsidRDefault="00E44347" w:rsidP="009E7BD3">
      <w:pPr>
        <w:ind w:firstLine="709"/>
        <w:jc w:val="both"/>
      </w:pPr>
      <w:r>
        <w:t xml:space="preserve">Религиозное сознание верующих четко отражается на </w:t>
      </w:r>
      <w:r w:rsidRPr="00741CB3">
        <w:rPr>
          <w:b/>
        </w:rPr>
        <w:t>речевом уровне</w:t>
      </w:r>
      <w:r>
        <w:t xml:space="preserve">. Одним из аспектов анализа здесь может выступать текст как устная речь (в беседе) так и в религиозной литературе. </w:t>
      </w:r>
      <w:r w:rsidRPr="005B7F80">
        <w:rPr>
          <w:u w:val="single"/>
        </w:rPr>
        <w:t>Здесь фиксируется удивительная созвучность, синхронность и смысловая идентичност</w:t>
      </w:r>
      <w:r>
        <w:t xml:space="preserve">ь в описании тех или иных явлений, событий, людей, как в речи, так и письменном тексте. </w:t>
      </w:r>
      <w:r w:rsidRPr="006D3A1C">
        <w:rPr>
          <w:u w:val="single"/>
        </w:rPr>
        <w:t>Табаев Д.И. в тексте Устава</w:t>
      </w:r>
      <w:r>
        <w:rPr>
          <w:u w:val="single"/>
        </w:rPr>
        <w:t xml:space="preserve"> и в «Об основах алтайской веры…»</w:t>
      </w:r>
      <w:r w:rsidRPr="006D3A1C">
        <w:rPr>
          <w:u w:val="single"/>
        </w:rPr>
        <w:t xml:space="preserve"> использует названия для алтайских верований «Алтай дян», «Ак дян» и считает, что веру надо защищать от кого-то и бороться против кого-то, т.</w:t>
      </w:r>
      <w:r>
        <w:rPr>
          <w:u w:val="single"/>
        </w:rPr>
        <w:t>е</w:t>
      </w:r>
      <w:r w:rsidRPr="006D3A1C">
        <w:rPr>
          <w:u w:val="single"/>
        </w:rPr>
        <w:t>. некорректные, а по сути, воинственные формулировки в задачах Центра просматриваются вполне не случайно</w:t>
      </w:r>
      <w:r>
        <w:t>.</w:t>
      </w:r>
    </w:p>
    <w:p w:rsidR="00E44347" w:rsidRPr="004551C9" w:rsidRDefault="00E44347" w:rsidP="009E7BD3">
      <w:pPr>
        <w:ind w:firstLine="709"/>
        <w:jc w:val="both"/>
      </w:pPr>
      <w:r>
        <w:rPr>
          <w:i/>
        </w:rPr>
        <w:t>Религиозные институты</w:t>
      </w:r>
      <w:r>
        <w:t xml:space="preserve"> – это организационно-институционная форма религии. В первобытном обществе религиозных организаций не было: церемониями руководили старейшины рода и племени, которых постепенно вытесняли профессиональные служители культа (шаманы, жрецы и пр.). Эти простые институты, которые известный религиовед Д.М. Угринович условно называл «религиозными группами», отмечая, что их состав обычно совпадал с составом племени, рода или общины</w:t>
      </w:r>
      <w:r w:rsidRPr="00FE1B0C">
        <w:t>[</w:t>
      </w:r>
      <w:r>
        <w:t>21, С. 142-143</w:t>
      </w:r>
      <w:r w:rsidRPr="00FE1B0C">
        <w:t>]</w:t>
      </w:r>
      <w:r>
        <w:t xml:space="preserve">. </w:t>
      </w:r>
      <w:r>
        <w:rPr>
          <w:i/>
        </w:rPr>
        <w:t>Религиозная деятельность</w:t>
      </w:r>
      <w:r>
        <w:t xml:space="preserve"> – деятельность, в </w:t>
      </w:r>
      <w:r w:rsidRPr="004551C9">
        <w:t>основе которой лежит  культ. Последний характеризуется ритуальными действиями (молитвы, богослужения, обряды, таинства, церемония, посты и т.д.). К средствам культа можно отнести место для совершения таких действий, религиозное искусство, разнообразные культовые предметы. Так исследователи алтайских обрядов выделяют несколько групп. Ойноткинова Н.Р., д.</w:t>
      </w:r>
      <w:r>
        <w:t xml:space="preserve"> </w:t>
      </w:r>
      <w:r w:rsidRPr="004551C9">
        <w:t>филос.н., пишет «</w:t>
      </w:r>
      <w:r w:rsidRPr="006376D5">
        <w:rPr>
          <w:color w:val="000000"/>
        </w:rPr>
        <w:t xml:space="preserve">все обряды алтайцев следует подразделять на четыре типа: 1) календарные; 2) культовые шаманские; 3) семейно-бытовые и 4) трудовые. 1. Календарные обряды. В настоящее время весной и осенью алтайцы проводят обряд поклонения Алтаю (Алтай кöдÿргени), а также обряд, посвященный встрече Нового года </w:t>
      </w:r>
      <w:r w:rsidRPr="006376D5">
        <w:rPr>
          <w:color w:val="000000"/>
        </w:rPr>
        <w:lastRenderedPageBreak/>
        <w:t>(Чагаа байрам) по восточному календарю. Эти календарные обряды по своей сути являются культовыми, поскольку в их основе лежит анимизм, поклонение духам природы и духам предков</w:t>
      </w:r>
      <w:r w:rsidRPr="004551C9">
        <w:rPr>
          <w:color w:val="000000"/>
        </w:rPr>
        <w:t>» [</w:t>
      </w:r>
      <w:r>
        <w:rPr>
          <w:color w:val="000000"/>
        </w:rPr>
        <w:t>22</w:t>
      </w:r>
      <w:r w:rsidRPr="004551C9">
        <w:rPr>
          <w:color w:val="000000"/>
        </w:rPr>
        <w:t>]</w:t>
      </w:r>
      <w:r w:rsidRPr="006376D5">
        <w:rPr>
          <w:color w:val="000000"/>
        </w:rPr>
        <w:t>.</w:t>
      </w:r>
    </w:p>
    <w:p w:rsidR="00E44347" w:rsidRDefault="00E44347" w:rsidP="009E7BD3">
      <w:pPr>
        <w:ind w:firstLine="709"/>
        <w:jc w:val="both"/>
      </w:pPr>
      <w:r>
        <w:rPr>
          <w:i/>
        </w:rPr>
        <w:t>Религиозные отношения</w:t>
      </w:r>
      <w:r>
        <w:t xml:space="preserve"> – это отношения между верующими, а также их группами или организациями, которые складываются в соответствии с религиозным сознанием и выражаются как в непосредственной религиозной деятельности, так и во внерелигиозной сфере с учетом соблюдения верующими религиозных принципов.</w:t>
      </w:r>
    </w:p>
    <w:p w:rsidR="00E44347" w:rsidRDefault="00E44347" w:rsidP="009E7BD3">
      <w:pPr>
        <w:ind w:firstLine="709"/>
        <w:jc w:val="both"/>
      </w:pPr>
      <w:r>
        <w:t xml:space="preserve">Вышеизложенное соответствует приведенными </w:t>
      </w:r>
      <w:r w:rsidRPr="00FF1FE9">
        <w:t xml:space="preserve">в п.1 ст.6 Федерального закона </w:t>
      </w:r>
      <w:r>
        <w:t>«О свободе совести и о религиозных объединениях» признаками религиозного объединения, среди которых выделяются: «вероисповедание; совершение богослужений, других религиозных обрядов и церемоний; обучение религии и религиозное воспитание своих последователей».</w:t>
      </w:r>
    </w:p>
    <w:p w:rsidR="00E44347" w:rsidRDefault="00E44347" w:rsidP="009E7BD3">
      <w:pPr>
        <w:ind w:firstLine="709"/>
        <w:jc w:val="both"/>
      </w:pPr>
      <w:r>
        <w:t xml:space="preserve">Рассмотрим представленное вероучение «Алтай дян» в соответствии </w:t>
      </w:r>
      <w:r w:rsidR="009E7BD3">
        <w:t>с приведенными выше критериями.</w:t>
      </w:r>
    </w:p>
    <w:p w:rsidR="00E44347" w:rsidRDefault="00E44347" w:rsidP="001A7FC7">
      <w:pPr>
        <w:ind w:firstLine="540"/>
        <w:jc w:val="both"/>
      </w:pPr>
      <w:r>
        <w:rPr>
          <w:u w:val="single"/>
        </w:rPr>
        <w:t>Религиозное сознание</w:t>
      </w:r>
      <w:r>
        <w:t xml:space="preserve"> отражается, в первую очередь, за счет принятия религиозной идеологии, которую как систему религиозных идей, взглядов и представлений, отраженных в системе догматов, утверждений и предписаний, составляют:</w:t>
      </w:r>
    </w:p>
    <w:p w:rsidR="009E7BD3" w:rsidRDefault="00E44347" w:rsidP="009E7BD3">
      <w:pPr>
        <w:ind w:firstLine="709"/>
        <w:jc w:val="both"/>
      </w:pPr>
      <w:r>
        <w:t>Предания. В «Об основах алтайской веры…» представлена кратко космология. «О</w:t>
      </w:r>
      <w:r w:rsidRPr="00453A68">
        <w:t>собенность алтайской веры…Алтай как мировое дерево и мировая гора, в особом мироощущении  и миропонимании, определении своего поведения и совершении специфических (собственных) культовых действий, которые основываются на вере в существование сверхъестественных и божественных сил. Алтай дян возводит их в ранг трехликого Алтай Кудая, т.е. вертикальную структуру входящую солнечную систему.</w:t>
      </w:r>
      <w:r>
        <w:t xml:space="preserve"> Это: Верхний Алтай – Тенгери (Небо)…обитают высшие, светлые солнечные божества…. Верх – крона дерева…живут боги – Юч Курбустан, Ульген, Май-Эне (Умай-Эне), Дер-Суу, родовые и другие светлые божества. Небесные боги ездят на конях, и в жертву им приносят лошадей…. Средний мир – (дер) – Эне Земля (мать Земля). Здесь в среднем, земном, природном мире обитают сами люди, жизнь которым дают духи гор, рек, озер и они их оберегают. Природу алтайцы почитают как божественную силу. …Нижний Алтай – низ – корни дерева – подземный мир, где обитают духи предков, куда человек попадает после смерти. Здесь человек проходит очищение или предопределяется проклятие рода (снятие его или продолжение). Владыкой подземного царства является Эрлик. Исторически проводником воли духа Алтая – </w:t>
      </w:r>
      <w:r w:rsidRPr="00F81A53">
        <w:t>выступали шаманы и камы, люди, обладающие даром провидца, целителя, контактера с духами трех выше названных миров» [С.1-2].</w:t>
      </w:r>
      <w:r>
        <w:t xml:space="preserve"> И «Итак… «Алтай дян»- алтайская вера – есть почитание и поклонение высшему божеству Алтай Кудай, охранителю и защитнику сакрального Алтая и всех нас…..» </w:t>
      </w:r>
      <w:r w:rsidRPr="00F81A53">
        <w:t>[С.</w:t>
      </w:r>
      <w:r>
        <w:t>7</w:t>
      </w:r>
      <w:r w:rsidRPr="00F81A53">
        <w:t>].</w:t>
      </w:r>
      <w:r>
        <w:t xml:space="preserve"> Здесь мы видим классические шаманистские</w:t>
      </w:r>
      <w:r w:rsidR="009E7BD3">
        <w:t xml:space="preserve"> представления о духовном мире.</w:t>
      </w:r>
    </w:p>
    <w:p w:rsidR="00E44347" w:rsidRPr="009E7BD3" w:rsidRDefault="00E44347" w:rsidP="009E7BD3">
      <w:pPr>
        <w:ind w:firstLine="709"/>
        <w:jc w:val="both"/>
      </w:pPr>
      <w:r>
        <w:t>Книги, эпические сказания, каноны (</w:t>
      </w:r>
      <w:r w:rsidRPr="00613261">
        <w:rPr>
          <w:u w:val="single"/>
        </w:rPr>
        <w:t>отсутствуют</w:t>
      </w:r>
      <w:r>
        <w:t xml:space="preserve"> в предоставленных документах).</w:t>
      </w:r>
      <w:r>
        <w:rPr>
          <w:b/>
        </w:rPr>
        <w:t xml:space="preserve"> </w:t>
      </w:r>
      <w:r w:rsidRPr="00F14FFA">
        <w:rPr>
          <w:u w:val="single"/>
        </w:rPr>
        <w:t>Молитвенные тексты (отсутствуют), устно передаваемые молитвенные формулы (</w:t>
      </w:r>
      <w:r>
        <w:rPr>
          <w:u w:val="single"/>
        </w:rPr>
        <w:t>в документах отсутствуют названия молитвенных обращений</w:t>
      </w:r>
      <w:r w:rsidRPr="00F14FFA">
        <w:rPr>
          <w:u w:val="single"/>
        </w:rPr>
        <w:t>).</w:t>
      </w:r>
    </w:p>
    <w:p w:rsidR="00E44347" w:rsidRDefault="00E44347" w:rsidP="0024158B">
      <w:pPr>
        <w:jc w:val="both"/>
      </w:pPr>
      <w:r w:rsidRPr="0024158B">
        <w:rPr>
          <w:u w:val="single"/>
        </w:rPr>
        <w:t>Авторская этимология</w:t>
      </w:r>
      <w:r>
        <w:t xml:space="preserve"> понятий: в документах и в частности «Об основах алтайской веры…» авторы используют следующие определения верований: язычество, Алтай дян и Ак дян. В текстах документов отсутствуют понятия: шаманизм, тенгрианство, белая вера, бурханизм. Но присутствуют понятия: камы, ясновидящие, энергетика, духовность. </w:t>
      </w:r>
    </w:p>
    <w:p w:rsidR="00E44347" w:rsidRDefault="00E44347" w:rsidP="009E7BD3">
      <w:pPr>
        <w:ind w:firstLine="709"/>
        <w:jc w:val="both"/>
      </w:pPr>
      <w:r>
        <w:t>Итак, не смотря на выбор названия «Алтай дян» на собрании Центра и отказ от названия «Ак дян»</w:t>
      </w:r>
      <w:r w:rsidRPr="001C4AF6">
        <w:t xml:space="preserve"> </w:t>
      </w:r>
      <w:r>
        <w:t>(см. протокол №1.С.2-3)  на самом деле разницы в этих наименованиях нет, вернее нет разницы в содержании и понимании современной алтайской веры у руководителя и некоторых учредителей Центра. Такой вывод напрашивается исходя из анализа справки «Об основах алтайской веры», из анализа Устава и характера методов прозелитической работы и наконец, из статей руководителя Центра Табаева Д.И.</w:t>
      </w:r>
    </w:p>
    <w:p w:rsidR="00E44347" w:rsidRPr="009E7BD3" w:rsidRDefault="00E44347" w:rsidP="009E7BD3">
      <w:pPr>
        <w:ind w:firstLine="709"/>
        <w:jc w:val="both"/>
        <w:rPr>
          <w:b/>
        </w:rPr>
      </w:pPr>
      <w:r w:rsidRPr="009E7BD3">
        <w:rPr>
          <w:color w:val="000000"/>
          <w:shd w:val="clear" w:color="auto" w:fill="FFFFFF"/>
        </w:rPr>
        <w:t xml:space="preserve">Исходя из текста «Об основах алтайской веры…» </w:t>
      </w:r>
      <w:r w:rsidRPr="009E7BD3">
        <w:rPr>
          <w:b/>
          <w:color w:val="000000"/>
          <w:shd w:val="clear" w:color="auto" w:fill="FFFFFF"/>
        </w:rPr>
        <w:t xml:space="preserve">нельзя развести Алтай дян и Ак дян. Наоборот, между «Ак дяном» и «Алтай дяном» следует поставить знак равенства, т.е. рассматривать их как одно и то же религиозное верование, лишь с некоторой разницей в </w:t>
      </w:r>
      <w:r w:rsidRPr="009E7BD3">
        <w:rPr>
          <w:b/>
          <w:color w:val="000000"/>
          <w:shd w:val="clear" w:color="auto" w:fill="FFFFFF"/>
        </w:rPr>
        <w:lastRenderedPageBreak/>
        <w:t>названиях, продиктованной разными временными срезами. Автор документа фиксирует эти понятия одно вслед за другим и подчеркивает их единство в содержании и разницу лишь во времени.</w:t>
      </w:r>
      <w:r w:rsidRPr="009E7BD3">
        <w:rPr>
          <w:color w:val="000000"/>
          <w:shd w:val="clear" w:color="auto" w:fill="FFFFFF"/>
        </w:rPr>
        <w:t xml:space="preserve"> Цитата </w:t>
      </w:r>
      <w:r w:rsidRPr="009E7BD3">
        <w:t>«</w:t>
      </w:r>
      <w:r w:rsidRPr="009E7BD3">
        <w:rPr>
          <w:u w:val="single"/>
        </w:rPr>
        <w:t>Алтайская вера «Алтай дян» с алтайского «</w:t>
      </w:r>
      <w:r w:rsidRPr="009E7BD3">
        <w:rPr>
          <w:u w:val="single"/>
          <w:lang w:val="en-US"/>
        </w:rPr>
        <w:t>j</w:t>
      </w:r>
      <w:r w:rsidRPr="009E7BD3">
        <w:rPr>
          <w:u w:val="single"/>
        </w:rPr>
        <w:t xml:space="preserve">аҥ»…исходит и основывается на язычестве…Возникновение алтайской веры относится к </w:t>
      </w:r>
      <w:r w:rsidRPr="009E7BD3">
        <w:rPr>
          <w:u w:val="single"/>
          <w:lang w:val="en-US"/>
        </w:rPr>
        <w:t>I</w:t>
      </w:r>
      <w:r w:rsidRPr="009E7BD3">
        <w:rPr>
          <w:u w:val="single"/>
        </w:rPr>
        <w:t xml:space="preserve"> тысячелетию до н.э….представляют религиозные мировоззрения древних тюрков…. «Алтай дян» как устойчивое религиозное верование и как религиозное учение – продукт более позднего времени, а Ак дян – продукт новейшего времени</w:t>
      </w:r>
      <w:r w:rsidRPr="009E7BD3">
        <w:t>» [С.1.]. Автор не уточняет границы</w:t>
      </w:r>
      <w:r w:rsidRPr="009E7BD3">
        <w:rPr>
          <w:b/>
        </w:rPr>
        <w:t xml:space="preserve"> </w:t>
      </w:r>
      <w:r w:rsidRPr="009E7BD3">
        <w:t xml:space="preserve">хронологических рамок. </w:t>
      </w:r>
      <w:r w:rsidRPr="009E7BD3">
        <w:rPr>
          <w:b/>
        </w:rPr>
        <w:t>Но читатель может понять, что Ак дян, как верование стройно и логично вытекает из Алтай дяна т.е. является его новейшей модификацией.</w:t>
      </w:r>
    </w:p>
    <w:p w:rsidR="009E7BD3" w:rsidRDefault="00E44347" w:rsidP="009E7BD3">
      <w:pPr>
        <w:ind w:firstLine="709"/>
        <w:jc w:val="both"/>
      </w:pPr>
      <w:r w:rsidRPr="009E7BD3">
        <w:t>В статье «Язычество в жизни народов: историко-правовые размышления и современность» Табаев Д.И. пишет «</w:t>
      </w:r>
      <w:r w:rsidRPr="009E7BD3">
        <w:rPr>
          <w:rStyle w:val="af"/>
          <w:b w:val="0"/>
        </w:rPr>
        <w:t xml:space="preserve">В настоящей статье, учитывая сложившиеся отношения между православием, буддизмом и </w:t>
      </w:r>
      <w:r w:rsidRPr="009E7BD3">
        <w:rPr>
          <w:rStyle w:val="af"/>
          <w:b w:val="0"/>
          <w:u w:val="single"/>
        </w:rPr>
        <w:t>язычеством, представителем которого выступают ак-јаҥовцы</w:t>
      </w:r>
      <w:r w:rsidRPr="009E7BD3">
        <w:rPr>
          <w:rStyle w:val="af"/>
          <w:b w:val="0"/>
        </w:rPr>
        <w:t>, хотел бы высказать своё видение по этому вопросу</w:t>
      </w:r>
      <w:r w:rsidRPr="009E7BD3">
        <w:rPr>
          <w:rStyle w:val="af"/>
          <w:b w:val="0"/>
          <w:bCs w:val="0"/>
          <w:i/>
        </w:rPr>
        <w:t>…</w:t>
      </w:r>
      <w:r w:rsidRPr="009E7BD3">
        <w:rPr>
          <w:rStyle w:val="a5"/>
          <w:b/>
        </w:rPr>
        <w:t xml:space="preserve"> </w:t>
      </w:r>
      <w:r w:rsidRPr="009E7BD3">
        <w:rPr>
          <w:rStyle w:val="af"/>
          <w:b w:val="0"/>
        </w:rPr>
        <w:t xml:space="preserve">Здесь жизнь людей текла своим руслом, национальный вопрос решался в рамках закона, межнациональных конфликтов не произошло, </w:t>
      </w:r>
      <w:r w:rsidRPr="009E7BD3">
        <w:rPr>
          <w:rStyle w:val="af"/>
          <w:b w:val="0"/>
          <w:u w:val="single"/>
        </w:rPr>
        <w:t>но единичные попытки обвинения "каракольцев-онгудайцев" и других лиц во враждебности</w:t>
      </w:r>
      <w:r w:rsidRPr="009E7BD3">
        <w:rPr>
          <w:rStyle w:val="af"/>
          <w:b w:val="0"/>
        </w:rPr>
        <w:t xml:space="preserve"> к буддизму и иным религиям случались…» [23]. Табаев Д.И. очень чутко видит всякие «неточности» в работе других религиозных организаций, например буддистов, РПЦ, и логично предположить, что со своей стороны он не допускает оплошностей и неточностей в описании алтайской веры, а, следовательно, автор не стал бы «случайно» использовать термин «Ак </w:t>
      </w:r>
      <w:r w:rsidRPr="009E7BD3">
        <w:rPr>
          <w:rStyle w:val="af"/>
          <w:b w:val="0"/>
          <w:lang w:val="en-US"/>
        </w:rPr>
        <w:t>j</w:t>
      </w:r>
      <w:r w:rsidRPr="009E7BD3">
        <w:rPr>
          <w:rStyle w:val="af"/>
          <w:b w:val="0"/>
        </w:rPr>
        <w:t>ан» вместо «Алтай дян». Совершенно очевидно, что для него эти названия идентичны по содержанию. И далее Табаев Д.И. пишет «</w:t>
      </w:r>
      <w:r w:rsidRPr="009E7BD3">
        <w:t>Для меня язычество – это состояние души человека, воспринимающего окружающий мир, какой он есть, признающего силу природы и уважительно относящегося к ней и неоднократно испытавшего ее божественное влияние. Себя не считаю атеистом, поскольку верую в языческую религию и считаю себя "язычником"</w:t>
      </w:r>
      <w:r w:rsidRPr="009E7BD3">
        <w:rPr>
          <w:rStyle w:val="af"/>
        </w:rPr>
        <w:t xml:space="preserve">». </w:t>
      </w:r>
      <w:r w:rsidRPr="009E7BD3">
        <w:rPr>
          <w:rStyle w:val="af"/>
          <w:b w:val="0"/>
        </w:rPr>
        <w:t xml:space="preserve">И еще для ясности понимания толерантности у Табаева Д.И. Цитата </w:t>
      </w:r>
      <w:r w:rsidRPr="009E7BD3">
        <w:rPr>
          <w:rStyle w:val="af"/>
        </w:rPr>
        <w:t>«</w:t>
      </w:r>
      <w:r w:rsidRPr="009E7BD3">
        <w:t>Спрашивается, как можно положительно оценивать и принять к сердцу то, что делается сегодня на священных, культовых и сакральных местах Горного Алтая, когда вопреки возражениям и просьбам представителей языческой веры, ставятся кресты. Никто не умоляет добрые дела Алтайской миссии в прошлом. В этом плане солидарен со словам Б.Я.Бедюрова о том, что "История Алтайской духовной миссии заслуживает более глубокой и менее политизированной оценки, объективного, беспристрастного подхода. Не уместны ни преувеличенные заслуги, ни огульное охаивание или голое отрицание роли и значения этого учреждения"</w:t>
      </w:r>
      <w:r w:rsidRPr="009E7BD3">
        <w:rPr>
          <w:rStyle w:val="af"/>
        </w:rPr>
        <w:t xml:space="preserve">» </w:t>
      </w:r>
      <w:r w:rsidRPr="009E7BD3">
        <w:rPr>
          <w:rStyle w:val="af"/>
          <w:b w:val="0"/>
        </w:rPr>
        <w:t>[23]</w:t>
      </w:r>
      <w:r w:rsidRPr="009E7BD3">
        <w:rPr>
          <w:rStyle w:val="af"/>
        </w:rPr>
        <w:t xml:space="preserve"> </w:t>
      </w:r>
      <w:r w:rsidRPr="009E7BD3">
        <w:rPr>
          <w:rStyle w:val="af"/>
          <w:b w:val="0"/>
        </w:rPr>
        <w:t xml:space="preserve">. </w:t>
      </w:r>
      <w:r w:rsidRPr="009E7BD3">
        <w:t xml:space="preserve">Итак, в целом </w:t>
      </w:r>
      <w:r w:rsidRPr="009E7BD3">
        <w:rPr>
          <w:u w:val="single"/>
        </w:rPr>
        <w:t>такой подход (видение у Табаева Д.И.) нетипичен</w:t>
      </w:r>
      <w:r w:rsidRPr="009E7BD3">
        <w:t xml:space="preserve"> для описания алтайских верований. Большинство исследователей упоминают шаманизм, бурханизм, белую веру и т.п. Так Екеева Н.М. пишет «</w:t>
      </w:r>
      <w:r w:rsidRPr="009E7BD3">
        <w:rPr>
          <w:rFonts w:eastAsia="TimesNewRoman"/>
          <w:lang w:eastAsia="en-US"/>
        </w:rPr>
        <w:t>Ситуация в Республике Алтай специфична еще и тем, что в последние годы началось открытое самоопределение (обособление) шаманов. Это сопровождается заметным ростом численности служителей культа и приверженцев шаманизма. В ряде алтайских сел Кош-Агачского и других районов камы (шаманы) совершают обряды в ритуальной одежде и используют бубны (тюнгюр). Но ритуальными предметами «знающих людей» и большинства алтайских камов являются арчын / артыш (можжевельник), камчы (старинная плетка), бычак (специальный нож), топшуур (щипковый музыкальный инструмент), кангза (курительная трубка) и т.д. В настоящее время, как и раньше, приверженцы бурханизма и шаманизма формально не имеют религиозных организаций</w:t>
      </w:r>
      <w:r w:rsidRPr="009E7BD3">
        <w:t xml:space="preserve">» </w:t>
      </w:r>
      <w:r w:rsidRPr="009E7BD3">
        <w:rPr>
          <w:rStyle w:val="af"/>
          <w:b w:val="0"/>
        </w:rPr>
        <w:t>[24, С.132]</w:t>
      </w:r>
      <w:r w:rsidRPr="009E7BD3">
        <w:t>.</w:t>
      </w:r>
    </w:p>
    <w:p w:rsidR="009E7BD3" w:rsidRPr="009E7BD3" w:rsidRDefault="00E44347" w:rsidP="009E7BD3">
      <w:pPr>
        <w:ind w:firstLine="709"/>
        <w:jc w:val="both"/>
        <w:rPr>
          <w:lang w:val="en-US"/>
        </w:rPr>
      </w:pPr>
      <w:r w:rsidRPr="00203E1E">
        <w:rPr>
          <w:u w:val="single"/>
        </w:rPr>
        <w:t xml:space="preserve">Современные шаманы хорошо известны как в РА, так и за ее пределами. К ним обращаются люди, о них снимают фильмы, да и они сами часто выступают инициаторами какой-либо акции, например за захоронение алтайской принцессы. См. видео на ютубе. </w:t>
      </w:r>
      <w:r w:rsidRPr="00203E1E">
        <w:rPr>
          <w:u w:val="single"/>
          <w:shd w:val="clear" w:color="auto" w:fill="FFFFFF"/>
        </w:rPr>
        <w:t>Фильм Горный Алтай. Прикосновение. 2008 г. Герои фильма: Николай Шодоев и Клара Кыпчакова. Режиссер Дмитрий Майоров. Часть 2. Шаманизм: Клара Кыпчакова, Слава Челтуев, Дунгур Эвей</w:t>
      </w:r>
      <w:r w:rsidRPr="00C905B9">
        <w:rPr>
          <w:shd w:val="clear" w:color="auto" w:fill="FFFFFF"/>
        </w:rPr>
        <w:t xml:space="preserve">. </w:t>
      </w:r>
      <w:r w:rsidRPr="00016224">
        <w:rPr>
          <w:shd w:val="clear" w:color="auto" w:fill="FFFFFF"/>
          <w:lang w:val="en-US"/>
        </w:rPr>
        <w:t>[</w:t>
      </w:r>
      <w:r w:rsidRPr="004924D7">
        <w:rPr>
          <w:sz w:val="20"/>
          <w:szCs w:val="20"/>
          <w:shd w:val="clear" w:color="auto" w:fill="FFFFFF"/>
        </w:rPr>
        <w:t>Видео</w:t>
      </w:r>
      <w:r w:rsidRPr="00016224">
        <w:rPr>
          <w:sz w:val="20"/>
          <w:szCs w:val="20"/>
          <w:shd w:val="clear" w:color="auto" w:fill="FFFFFF"/>
          <w:lang w:val="en-US"/>
        </w:rPr>
        <w:t xml:space="preserve"> </w:t>
      </w:r>
      <w:r w:rsidRPr="004924D7">
        <w:rPr>
          <w:sz w:val="20"/>
          <w:szCs w:val="20"/>
          <w:shd w:val="clear" w:color="auto" w:fill="FFFFFF"/>
        </w:rPr>
        <w:t>университета</w:t>
      </w:r>
      <w:r w:rsidRPr="00016224">
        <w:rPr>
          <w:sz w:val="20"/>
          <w:szCs w:val="20"/>
          <w:shd w:val="clear" w:color="auto" w:fill="FFFFFF"/>
          <w:lang w:val="en-US"/>
        </w:rPr>
        <w:t xml:space="preserve"> </w:t>
      </w:r>
      <w:r w:rsidRPr="004924D7">
        <w:rPr>
          <w:sz w:val="20"/>
          <w:szCs w:val="20"/>
          <w:shd w:val="clear" w:color="auto" w:fill="FFFFFF"/>
        </w:rPr>
        <w:t>ООН</w:t>
      </w:r>
      <w:r w:rsidRPr="00016224">
        <w:rPr>
          <w:sz w:val="20"/>
          <w:szCs w:val="20"/>
          <w:shd w:val="clear" w:color="auto" w:fill="FFFFFF"/>
          <w:lang w:val="en-US"/>
        </w:rPr>
        <w:t xml:space="preserve">. </w:t>
      </w:r>
      <w:r w:rsidRPr="004924D7">
        <w:rPr>
          <w:sz w:val="20"/>
          <w:szCs w:val="20"/>
          <w:shd w:val="clear" w:color="auto" w:fill="FFFFFF"/>
        </w:rPr>
        <w:t>Монолог</w:t>
      </w:r>
      <w:r w:rsidRPr="00F01752">
        <w:rPr>
          <w:sz w:val="20"/>
          <w:szCs w:val="20"/>
          <w:shd w:val="clear" w:color="auto" w:fill="FFFFFF"/>
          <w:lang w:val="en-US"/>
        </w:rPr>
        <w:t xml:space="preserve"> </w:t>
      </w:r>
      <w:r w:rsidRPr="004924D7">
        <w:rPr>
          <w:sz w:val="20"/>
          <w:szCs w:val="20"/>
          <w:shd w:val="clear" w:color="auto" w:fill="FFFFFF"/>
        </w:rPr>
        <w:t>шамана</w:t>
      </w:r>
      <w:r w:rsidRPr="00F01752">
        <w:rPr>
          <w:sz w:val="20"/>
          <w:szCs w:val="20"/>
          <w:shd w:val="clear" w:color="auto" w:fill="FFFFFF"/>
          <w:lang w:val="en-US"/>
        </w:rPr>
        <w:t xml:space="preserve"> </w:t>
      </w:r>
      <w:r w:rsidRPr="004924D7">
        <w:rPr>
          <w:sz w:val="20"/>
          <w:szCs w:val="20"/>
          <w:shd w:val="clear" w:color="auto" w:fill="FFFFFF"/>
        </w:rPr>
        <w:t>Славы</w:t>
      </w:r>
      <w:r w:rsidRPr="00F01752">
        <w:rPr>
          <w:sz w:val="20"/>
          <w:szCs w:val="20"/>
          <w:shd w:val="clear" w:color="auto" w:fill="FFFFFF"/>
          <w:lang w:val="en-US"/>
        </w:rPr>
        <w:t xml:space="preserve"> </w:t>
      </w:r>
      <w:r w:rsidRPr="004924D7">
        <w:rPr>
          <w:sz w:val="20"/>
          <w:szCs w:val="20"/>
          <w:shd w:val="clear" w:color="auto" w:fill="FFFFFF"/>
        </w:rPr>
        <w:t>Челтуева</w:t>
      </w:r>
      <w:r w:rsidRPr="00F01752">
        <w:rPr>
          <w:sz w:val="20"/>
          <w:szCs w:val="20"/>
          <w:shd w:val="clear" w:color="auto" w:fill="FFFFFF"/>
          <w:lang w:val="en-US"/>
        </w:rPr>
        <w:t xml:space="preserve"> «</w:t>
      </w:r>
      <w:r w:rsidRPr="004924D7">
        <w:rPr>
          <w:spacing w:val="-8"/>
          <w:sz w:val="20"/>
          <w:szCs w:val="20"/>
          <w:lang w:val="en-US"/>
        </w:rPr>
        <w:t>Land</w:t>
      </w:r>
      <w:r w:rsidRPr="00F01752">
        <w:rPr>
          <w:spacing w:val="-8"/>
          <w:sz w:val="20"/>
          <w:szCs w:val="20"/>
          <w:lang w:val="en-US"/>
        </w:rPr>
        <w:t xml:space="preserve"> </w:t>
      </w:r>
      <w:r w:rsidRPr="004924D7">
        <w:rPr>
          <w:spacing w:val="-8"/>
          <w:sz w:val="20"/>
          <w:szCs w:val="20"/>
          <w:lang w:val="en-US"/>
        </w:rPr>
        <w:t>Has</w:t>
      </w:r>
      <w:r w:rsidRPr="00F01752">
        <w:rPr>
          <w:spacing w:val="-8"/>
          <w:sz w:val="20"/>
          <w:szCs w:val="20"/>
          <w:lang w:val="en-US"/>
        </w:rPr>
        <w:t xml:space="preserve"> </w:t>
      </w:r>
      <w:r w:rsidRPr="004924D7">
        <w:rPr>
          <w:spacing w:val="-8"/>
          <w:sz w:val="20"/>
          <w:szCs w:val="20"/>
          <w:lang w:val="en-US"/>
        </w:rPr>
        <w:t>Breath</w:t>
      </w:r>
      <w:r w:rsidRPr="00F01752">
        <w:rPr>
          <w:spacing w:val="-8"/>
          <w:sz w:val="20"/>
          <w:szCs w:val="20"/>
          <w:lang w:val="en-US"/>
        </w:rPr>
        <w:t xml:space="preserve">: </w:t>
      </w:r>
      <w:r w:rsidRPr="004924D7">
        <w:rPr>
          <w:spacing w:val="-8"/>
          <w:sz w:val="20"/>
          <w:szCs w:val="20"/>
          <w:lang w:val="en-US"/>
        </w:rPr>
        <w:t>Respecting</w:t>
      </w:r>
      <w:r w:rsidRPr="00F01752">
        <w:rPr>
          <w:spacing w:val="-8"/>
          <w:sz w:val="20"/>
          <w:szCs w:val="20"/>
          <w:lang w:val="en-US"/>
        </w:rPr>
        <w:t xml:space="preserve"> </w:t>
      </w:r>
      <w:r w:rsidRPr="004924D7">
        <w:rPr>
          <w:spacing w:val="-8"/>
          <w:sz w:val="20"/>
          <w:szCs w:val="20"/>
          <w:lang w:val="en-US"/>
        </w:rPr>
        <w:t>Nature</w:t>
      </w:r>
      <w:r w:rsidRPr="00F01752">
        <w:rPr>
          <w:spacing w:val="-8"/>
          <w:sz w:val="20"/>
          <w:szCs w:val="20"/>
          <w:lang w:val="en-US"/>
        </w:rPr>
        <w:t xml:space="preserve"> </w:t>
      </w:r>
      <w:r w:rsidRPr="004924D7">
        <w:rPr>
          <w:spacing w:val="-8"/>
          <w:sz w:val="20"/>
          <w:szCs w:val="20"/>
          <w:lang w:val="en-US"/>
        </w:rPr>
        <w:t>in</w:t>
      </w:r>
      <w:r w:rsidRPr="00F01752">
        <w:rPr>
          <w:spacing w:val="-8"/>
          <w:sz w:val="20"/>
          <w:szCs w:val="20"/>
          <w:lang w:val="en-US"/>
        </w:rPr>
        <w:t xml:space="preserve"> </w:t>
      </w:r>
      <w:r w:rsidRPr="004924D7">
        <w:rPr>
          <w:spacing w:val="-8"/>
          <w:sz w:val="20"/>
          <w:szCs w:val="20"/>
          <w:lang w:val="en-US"/>
        </w:rPr>
        <w:t>Altai</w:t>
      </w:r>
      <w:r w:rsidRPr="00F01752">
        <w:rPr>
          <w:spacing w:val="-8"/>
          <w:sz w:val="20"/>
          <w:szCs w:val="20"/>
          <w:lang w:val="en-US"/>
        </w:rPr>
        <w:t xml:space="preserve">» </w:t>
      </w:r>
      <w:hyperlink r:id="rId9" w:tooltip="View all posts in DEVELOPMENT &amp; SOCIETY" w:history="1">
        <w:r w:rsidRPr="004924D7">
          <w:rPr>
            <w:rStyle w:val="a9"/>
            <w:caps/>
            <w:color w:val="auto"/>
            <w:sz w:val="20"/>
            <w:szCs w:val="20"/>
            <w:u w:val="none"/>
            <w:bdr w:val="none" w:sz="0" w:space="0" w:color="auto" w:frame="1"/>
            <w:lang w:val="en-US"/>
          </w:rPr>
          <w:t>DEVELOPMENT</w:t>
        </w:r>
        <w:r w:rsidRPr="00F01752">
          <w:rPr>
            <w:rStyle w:val="a9"/>
            <w:caps/>
            <w:color w:val="auto"/>
            <w:sz w:val="20"/>
            <w:szCs w:val="20"/>
            <w:u w:val="none"/>
            <w:bdr w:val="none" w:sz="0" w:space="0" w:color="auto" w:frame="1"/>
            <w:lang w:val="en-US"/>
          </w:rPr>
          <w:t xml:space="preserve"> &amp; </w:t>
        </w:r>
        <w:r w:rsidRPr="004924D7">
          <w:rPr>
            <w:rStyle w:val="a9"/>
            <w:caps/>
            <w:color w:val="auto"/>
            <w:sz w:val="20"/>
            <w:szCs w:val="20"/>
            <w:u w:val="none"/>
            <w:bdr w:val="none" w:sz="0" w:space="0" w:color="auto" w:frame="1"/>
            <w:lang w:val="en-US"/>
          </w:rPr>
          <w:t>SOCIETY</w:t>
        </w:r>
      </w:hyperlink>
      <w:r w:rsidRPr="004924D7">
        <w:rPr>
          <w:rStyle w:val="apple-converted-space"/>
          <w:sz w:val="20"/>
          <w:szCs w:val="20"/>
          <w:lang w:val="en-US"/>
        </w:rPr>
        <w:t> </w:t>
      </w:r>
      <w:r w:rsidRPr="00F01752">
        <w:rPr>
          <w:sz w:val="20"/>
          <w:szCs w:val="20"/>
          <w:lang w:val="en-US"/>
        </w:rPr>
        <w:t>:</w:t>
      </w:r>
      <w:r w:rsidRPr="004924D7">
        <w:rPr>
          <w:rStyle w:val="apple-converted-space"/>
          <w:sz w:val="20"/>
          <w:szCs w:val="20"/>
          <w:lang w:val="en-US"/>
        </w:rPr>
        <w:t> </w:t>
      </w:r>
      <w:hyperlink r:id="rId10" w:history="1">
        <w:r w:rsidRPr="004924D7">
          <w:rPr>
            <w:rStyle w:val="a9"/>
            <w:color w:val="auto"/>
            <w:sz w:val="20"/>
            <w:szCs w:val="20"/>
            <w:u w:val="none"/>
            <w:bdr w:val="none" w:sz="0" w:space="0" w:color="auto" w:frame="1"/>
            <w:lang w:val="en-US"/>
          </w:rPr>
          <w:t>Indigenous</w:t>
        </w:r>
        <w:r w:rsidRPr="00F01752">
          <w:rPr>
            <w:rStyle w:val="a9"/>
            <w:color w:val="auto"/>
            <w:sz w:val="20"/>
            <w:szCs w:val="20"/>
            <w:u w:val="none"/>
            <w:bdr w:val="none" w:sz="0" w:space="0" w:color="auto" w:frame="1"/>
            <w:lang w:val="en-US"/>
          </w:rPr>
          <w:t xml:space="preserve"> </w:t>
        </w:r>
        <w:r w:rsidRPr="004924D7">
          <w:rPr>
            <w:rStyle w:val="a9"/>
            <w:color w:val="auto"/>
            <w:sz w:val="20"/>
            <w:szCs w:val="20"/>
            <w:u w:val="none"/>
            <w:bdr w:val="none" w:sz="0" w:space="0" w:color="auto" w:frame="1"/>
            <w:lang w:val="en-US"/>
          </w:rPr>
          <w:t>People</w:t>
        </w:r>
      </w:hyperlink>
      <w:r w:rsidRPr="00F01752">
        <w:rPr>
          <w:sz w:val="20"/>
          <w:szCs w:val="20"/>
          <w:lang w:val="en-US"/>
        </w:rPr>
        <w:t>,</w:t>
      </w:r>
      <w:r w:rsidRPr="004924D7">
        <w:rPr>
          <w:rStyle w:val="apple-converted-space"/>
          <w:sz w:val="20"/>
          <w:szCs w:val="20"/>
          <w:lang w:val="en-US"/>
        </w:rPr>
        <w:t> </w:t>
      </w:r>
      <w:hyperlink r:id="rId11" w:history="1">
        <w:r w:rsidRPr="004924D7">
          <w:rPr>
            <w:rStyle w:val="a9"/>
            <w:color w:val="auto"/>
            <w:sz w:val="20"/>
            <w:szCs w:val="20"/>
            <w:u w:val="none"/>
            <w:bdr w:val="none" w:sz="0" w:space="0" w:color="auto" w:frame="1"/>
            <w:lang w:val="en-US"/>
          </w:rPr>
          <w:t>Biodiversity</w:t>
        </w:r>
      </w:hyperlink>
      <w:r w:rsidRPr="00F01752">
        <w:rPr>
          <w:sz w:val="20"/>
          <w:szCs w:val="20"/>
          <w:lang w:val="en-US"/>
        </w:rPr>
        <w:t>,</w:t>
      </w:r>
      <w:r w:rsidRPr="004924D7">
        <w:rPr>
          <w:rStyle w:val="apple-converted-space"/>
          <w:sz w:val="20"/>
          <w:szCs w:val="20"/>
          <w:lang w:val="en-US"/>
        </w:rPr>
        <w:t> </w:t>
      </w:r>
      <w:hyperlink r:id="rId12" w:history="1">
        <w:r w:rsidRPr="004924D7">
          <w:rPr>
            <w:rStyle w:val="a9"/>
            <w:color w:val="auto"/>
            <w:sz w:val="20"/>
            <w:szCs w:val="20"/>
            <w:u w:val="none"/>
            <w:bdr w:val="none" w:sz="0" w:space="0" w:color="auto" w:frame="1"/>
            <w:lang w:val="en-US"/>
          </w:rPr>
          <w:t>Climate</w:t>
        </w:r>
        <w:r w:rsidRPr="00F01752">
          <w:rPr>
            <w:rStyle w:val="a9"/>
            <w:color w:val="auto"/>
            <w:sz w:val="20"/>
            <w:szCs w:val="20"/>
            <w:u w:val="none"/>
            <w:bdr w:val="none" w:sz="0" w:space="0" w:color="auto" w:frame="1"/>
            <w:lang w:val="en-US"/>
          </w:rPr>
          <w:t xml:space="preserve"> </w:t>
        </w:r>
        <w:r w:rsidRPr="004924D7">
          <w:rPr>
            <w:rStyle w:val="a9"/>
            <w:color w:val="auto"/>
            <w:sz w:val="20"/>
            <w:szCs w:val="20"/>
            <w:u w:val="none"/>
            <w:bdr w:val="none" w:sz="0" w:space="0" w:color="auto" w:frame="1"/>
            <w:lang w:val="en-US"/>
          </w:rPr>
          <w:t>Change</w:t>
        </w:r>
      </w:hyperlink>
      <w:r w:rsidRPr="00F01752">
        <w:rPr>
          <w:sz w:val="20"/>
          <w:szCs w:val="20"/>
          <w:lang w:val="en-US"/>
        </w:rPr>
        <w:t>,</w:t>
      </w:r>
      <w:r w:rsidRPr="004924D7">
        <w:rPr>
          <w:rStyle w:val="apple-converted-space"/>
          <w:sz w:val="20"/>
          <w:szCs w:val="20"/>
          <w:lang w:val="en-US"/>
        </w:rPr>
        <w:t> </w:t>
      </w:r>
      <w:hyperlink r:id="rId13" w:history="1">
        <w:r w:rsidRPr="004924D7">
          <w:rPr>
            <w:rStyle w:val="a9"/>
            <w:color w:val="auto"/>
            <w:sz w:val="20"/>
            <w:szCs w:val="20"/>
            <w:u w:val="none"/>
            <w:bdr w:val="none" w:sz="0" w:space="0" w:color="auto" w:frame="1"/>
            <w:lang w:val="en-US"/>
          </w:rPr>
          <w:t>Ecosystems</w:t>
        </w:r>
      </w:hyperlink>
      <w:r w:rsidRPr="00F01752">
        <w:rPr>
          <w:sz w:val="20"/>
          <w:szCs w:val="20"/>
          <w:lang w:val="en-US"/>
        </w:rPr>
        <w:t>,</w:t>
      </w:r>
      <w:r w:rsidRPr="004924D7">
        <w:rPr>
          <w:rStyle w:val="apple-converted-space"/>
          <w:sz w:val="20"/>
          <w:szCs w:val="20"/>
          <w:lang w:val="en-US"/>
        </w:rPr>
        <w:t> </w:t>
      </w:r>
      <w:hyperlink r:id="rId14" w:history="1">
        <w:r w:rsidRPr="004924D7">
          <w:rPr>
            <w:rStyle w:val="a9"/>
            <w:color w:val="auto"/>
            <w:sz w:val="20"/>
            <w:szCs w:val="20"/>
            <w:u w:val="none"/>
            <w:bdr w:val="none" w:sz="0" w:space="0" w:color="auto" w:frame="1"/>
            <w:lang w:val="en-US"/>
          </w:rPr>
          <w:t>Traditional</w:t>
        </w:r>
        <w:r w:rsidRPr="00F01752">
          <w:rPr>
            <w:rStyle w:val="a9"/>
            <w:color w:val="auto"/>
            <w:sz w:val="20"/>
            <w:szCs w:val="20"/>
            <w:u w:val="none"/>
            <w:bdr w:val="none" w:sz="0" w:space="0" w:color="auto" w:frame="1"/>
            <w:lang w:val="en-US"/>
          </w:rPr>
          <w:t xml:space="preserve"> </w:t>
        </w:r>
        <w:r w:rsidRPr="004924D7">
          <w:rPr>
            <w:rStyle w:val="a9"/>
            <w:color w:val="auto"/>
            <w:sz w:val="20"/>
            <w:szCs w:val="20"/>
            <w:u w:val="none"/>
            <w:bdr w:val="none" w:sz="0" w:space="0" w:color="auto" w:frame="1"/>
            <w:lang w:val="en-US"/>
          </w:rPr>
          <w:t>Knowledge</w:t>
        </w:r>
      </w:hyperlink>
      <w:r w:rsidRPr="00F01752">
        <w:rPr>
          <w:sz w:val="20"/>
          <w:szCs w:val="20"/>
          <w:lang w:val="en-US"/>
        </w:rPr>
        <w:t>,</w:t>
      </w:r>
      <w:r w:rsidRPr="004924D7">
        <w:rPr>
          <w:rStyle w:val="apple-converted-space"/>
          <w:sz w:val="20"/>
          <w:szCs w:val="20"/>
          <w:lang w:val="en-US"/>
        </w:rPr>
        <w:t> </w:t>
      </w:r>
      <w:hyperlink r:id="rId15" w:history="1">
        <w:r w:rsidRPr="004924D7">
          <w:rPr>
            <w:rStyle w:val="a9"/>
            <w:color w:val="auto"/>
            <w:sz w:val="20"/>
            <w:szCs w:val="20"/>
            <w:u w:val="none"/>
            <w:bdr w:val="none" w:sz="0" w:space="0" w:color="auto" w:frame="1"/>
            <w:lang w:val="en-US"/>
          </w:rPr>
          <w:t>Asia</w:t>
        </w:r>
      </w:hyperlink>
      <w:r w:rsidRPr="00F01752">
        <w:rPr>
          <w:sz w:val="20"/>
          <w:szCs w:val="20"/>
          <w:lang w:val="en-US"/>
        </w:rPr>
        <w:t xml:space="preserve"> </w:t>
      </w:r>
      <w:r w:rsidRPr="00F01752">
        <w:rPr>
          <w:rStyle w:val="date"/>
          <w:sz w:val="20"/>
          <w:szCs w:val="20"/>
          <w:bdr w:val="none" w:sz="0" w:space="0" w:color="auto" w:frame="1"/>
          <w:lang w:val="en-US"/>
        </w:rPr>
        <w:t>2010•02•03</w:t>
      </w:r>
      <w:r w:rsidRPr="004924D7">
        <w:rPr>
          <w:rStyle w:val="apple-converted-space"/>
          <w:sz w:val="20"/>
          <w:szCs w:val="20"/>
          <w:lang w:val="en-US"/>
        </w:rPr>
        <w:t> </w:t>
      </w:r>
      <w:hyperlink r:id="rId16" w:history="1">
        <w:r w:rsidRPr="004924D7">
          <w:rPr>
            <w:rStyle w:val="a9"/>
            <w:color w:val="auto"/>
            <w:sz w:val="20"/>
            <w:szCs w:val="20"/>
            <w:bdr w:val="none" w:sz="0" w:space="0" w:color="auto" w:frame="1"/>
            <w:lang w:val="en-US"/>
          </w:rPr>
          <w:t>Chagat</w:t>
        </w:r>
        <w:r w:rsidRPr="00F01752">
          <w:rPr>
            <w:rStyle w:val="a9"/>
            <w:color w:val="auto"/>
            <w:sz w:val="20"/>
            <w:szCs w:val="20"/>
            <w:bdr w:val="none" w:sz="0" w:space="0" w:color="auto" w:frame="1"/>
            <w:lang w:val="en-US"/>
          </w:rPr>
          <w:t xml:space="preserve"> </w:t>
        </w:r>
        <w:r w:rsidRPr="004924D7">
          <w:rPr>
            <w:rStyle w:val="a9"/>
            <w:color w:val="auto"/>
            <w:sz w:val="20"/>
            <w:szCs w:val="20"/>
            <w:bdr w:val="none" w:sz="0" w:space="0" w:color="auto" w:frame="1"/>
            <w:lang w:val="en-US"/>
          </w:rPr>
          <w:t>Almashev</w:t>
        </w:r>
      </w:hyperlink>
      <w:r w:rsidRPr="004924D7">
        <w:rPr>
          <w:rStyle w:val="apple-converted-space"/>
          <w:sz w:val="20"/>
          <w:szCs w:val="20"/>
          <w:lang w:val="en-US"/>
        </w:rPr>
        <w:t> </w:t>
      </w:r>
      <w:r w:rsidRPr="004924D7">
        <w:rPr>
          <w:sz w:val="20"/>
          <w:szCs w:val="20"/>
          <w:bdr w:val="none" w:sz="0" w:space="0" w:color="auto" w:frame="1"/>
          <w:lang w:val="en-US"/>
        </w:rPr>
        <w:t>Foundation</w:t>
      </w:r>
      <w:r w:rsidRPr="00F01752">
        <w:rPr>
          <w:sz w:val="20"/>
          <w:szCs w:val="20"/>
          <w:bdr w:val="none" w:sz="0" w:space="0" w:color="auto" w:frame="1"/>
          <w:lang w:val="en-US"/>
        </w:rPr>
        <w:t xml:space="preserve"> </w:t>
      </w:r>
      <w:r w:rsidRPr="004924D7">
        <w:rPr>
          <w:sz w:val="20"/>
          <w:szCs w:val="20"/>
          <w:bdr w:val="none" w:sz="0" w:space="0" w:color="auto" w:frame="1"/>
          <w:lang w:val="en-US"/>
        </w:rPr>
        <w:t>for</w:t>
      </w:r>
      <w:r w:rsidRPr="00F01752">
        <w:rPr>
          <w:sz w:val="20"/>
          <w:szCs w:val="20"/>
          <w:bdr w:val="none" w:sz="0" w:space="0" w:color="auto" w:frame="1"/>
          <w:lang w:val="en-US"/>
        </w:rPr>
        <w:t xml:space="preserve"> </w:t>
      </w:r>
      <w:r w:rsidRPr="004924D7">
        <w:rPr>
          <w:sz w:val="20"/>
          <w:szCs w:val="20"/>
          <w:bdr w:val="none" w:sz="0" w:space="0" w:color="auto" w:frame="1"/>
          <w:lang w:val="en-US"/>
        </w:rPr>
        <w:t>Sustainable</w:t>
      </w:r>
      <w:r w:rsidRPr="00F01752">
        <w:rPr>
          <w:sz w:val="20"/>
          <w:szCs w:val="20"/>
          <w:bdr w:val="none" w:sz="0" w:space="0" w:color="auto" w:frame="1"/>
          <w:lang w:val="en-US"/>
        </w:rPr>
        <w:t xml:space="preserve"> </w:t>
      </w:r>
      <w:r w:rsidRPr="004924D7">
        <w:rPr>
          <w:sz w:val="20"/>
          <w:szCs w:val="20"/>
          <w:bdr w:val="none" w:sz="0" w:space="0" w:color="auto" w:frame="1"/>
          <w:lang w:val="en-US"/>
        </w:rPr>
        <w:t>Development</w:t>
      </w:r>
      <w:r w:rsidRPr="00F01752">
        <w:rPr>
          <w:sz w:val="20"/>
          <w:szCs w:val="20"/>
          <w:bdr w:val="none" w:sz="0" w:space="0" w:color="auto" w:frame="1"/>
          <w:lang w:val="en-US"/>
        </w:rPr>
        <w:t xml:space="preserve"> </w:t>
      </w:r>
      <w:r w:rsidRPr="004924D7">
        <w:rPr>
          <w:sz w:val="20"/>
          <w:szCs w:val="20"/>
          <w:bdr w:val="none" w:sz="0" w:space="0" w:color="auto" w:frame="1"/>
          <w:lang w:val="en-US"/>
        </w:rPr>
        <w:t>of</w:t>
      </w:r>
      <w:r w:rsidRPr="00F01752">
        <w:rPr>
          <w:sz w:val="20"/>
          <w:szCs w:val="20"/>
          <w:bdr w:val="none" w:sz="0" w:space="0" w:color="auto" w:frame="1"/>
          <w:lang w:val="en-US"/>
        </w:rPr>
        <w:t xml:space="preserve"> </w:t>
      </w:r>
      <w:r w:rsidRPr="004924D7">
        <w:rPr>
          <w:sz w:val="20"/>
          <w:szCs w:val="20"/>
          <w:bdr w:val="none" w:sz="0" w:space="0" w:color="auto" w:frame="1"/>
          <w:lang w:val="en-US"/>
        </w:rPr>
        <w:t>Altai</w:t>
      </w:r>
      <w:r w:rsidRPr="00F01752">
        <w:rPr>
          <w:sz w:val="20"/>
          <w:szCs w:val="20"/>
          <w:bdr w:val="none" w:sz="0" w:space="0" w:color="auto" w:frame="1"/>
          <w:lang w:val="en-US"/>
        </w:rPr>
        <w:t>].</w:t>
      </w:r>
    </w:p>
    <w:p w:rsidR="009E7BD3" w:rsidRDefault="00E44347" w:rsidP="009E7BD3">
      <w:pPr>
        <w:ind w:firstLine="709"/>
        <w:jc w:val="both"/>
      </w:pPr>
      <w:r>
        <w:rPr>
          <w:u w:val="single"/>
        </w:rPr>
        <w:t>Религиозные институты</w:t>
      </w:r>
      <w:r w:rsidRPr="001D3EDB">
        <w:t xml:space="preserve">. </w:t>
      </w:r>
      <w:r>
        <w:t xml:space="preserve">В «Об основах алтайской веры…» в качестве служителей культа упоминаются камы и шаманы. Цитата «Исторически проводником воли духа Алтая – </w:t>
      </w:r>
      <w:r w:rsidRPr="003E2DDB">
        <w:rPr>
          <w:u w:val="single"/>
        </w:rPr>
        <w:lastRenderedPageBreak/>
        <w:t>выступали шаманы и камы, люди, обладающие даром провидца, целителя, контактера с духами трех выше названных миров</w:t>
      </w:r>
      <w:r>
        <w:t>….». А также «алтайцы (мужчины, женщины и дети) поднимались на прилавок горы недалеко от своего села и совершали моление Алтаю (почитание, поднятие) благодарили за благополучный год…Руководит…старший из односельчан или человек, хорошо знающий обряды</w:t>
      </w:r>
      <w:r w:rsidRPr="00F81A53">
        <w:t>» [С.2].</w:t>
      </w:r>
    </w:p>
    <w:p w:rsidR="009E7BD3" w:rsidRDefault="00E44347" w:rsidP="009E7BD3">
      <w:pPr>
        <w:ind w:firstLine="709"/>
        <w:jc w:val="both"/>
      </w:pPr>
      <w:r w:rsidRPr="007C5170">
        <w:rPr>
          <w:u w:val="single"/>
        </w:rPr>
        <w:t>Религиозная деятельность</w:t>
      </w:r>
      <w:r>
        <w:t>. В «Об основах алтайской веры…»</w:t>
      </w:r>
      <w:r w:rsidRPr="00F81A53">
        <w:t xml:space="preserve"> </w:t>
      </w:r>
      <w:r>
        <w:t>упоминаются некоторые обряды и моления «Каждой весной…алтайцы (мужчины, женщины и дети) поднимались на прилавок горы недалеко от своего села и совершали моление Алтаю (почитание, поднятие) благодарили за благополучный год…совершали кормление молоком, аракой (водкой, выкуренной из кислого молока), проводили и ставили на тагылах, сложенных из камней в виде длинных и узких столов, вырезанные из быштака – домашнего свежего сыра фигурки животных, топленое масло, другую еду. Руководит…старший из односельчан или человек, хорошо знающий обряды. …это праздник «Дяжыл Бюр» («Зеленые листья»)….новый год отмечали весной…. Если прошедший год был тяжелым….то моление Алтаю переносилось на осень… «Сары Бюр» («Желтая листва»)….весна и осень…для ритуальных действий»</w:t>
      </w:r>
      <w:r w:rsidRPr="00F81A53">
        <w:t xml:space="preserve"> [С.2].</w:t>
      </w:r>
      <w:r>
        <w:t xml:space="preserve"> И «В аиле проводятся обряды по случаю свадьбы, рождения ребенка, оздоровления от болезней, наступления времен года…. Особое уважительное отношение  к огню, т.е. почитание хозяйки огня «От -Эне»….Огонь был средством защиты от злых духов…горящим арчином – можжевельником окуривали аил и вокруг него…» </w:t>
      </w:r>
      <w:r w:rsidRPr="00F81A53">
        <w:t>[С.</w:t>
      </w:r>
      <w:r>
        <w:t>4</w:t>
      </w:r>
      <w:r w:rsidRPr="00F81A53">
        <w:t>].</w:t>
      </w:r>
      <w:r>
        <w:t xml:space="preserve"> И «проводят следующие </w:t>
      </w:r>
      <w:r w:rsidRPr="003E02F9">
        <w:rPr>
          <w:u w:val="single"/>
        </w:rPr>
        <w:t>обряды-поклонения</w:t>
      </w:r>
      <w:r>
        <w:t xml:space="preserve">: солнцу и луне…родной земле…святым горам, аржан-суу, проточным рекам и озерам, кедровым, лиственным, сосновым и березовым лесам и рощам (только этим 4 видам) или отдельному дереву и целебным травам. Некоторые </w:t>
      </w:r>
      <w:r w:rsidRPr="0033442E">
        <w:rPr>
          <w:u w:val="single"/>
        </w:rPr>
        <w:t>больные прибегают к услугам камов, а также ясновидящих</w:t>
      </w:r>
      <w:r>
        <w:t xml:space="preserve">. Необходимо иметь в виду, что во всех случаях нужно соблюдать время и правила проведения лечебных обрядов… считается, что в такое время двери хозяина Алтай Кудая закрыты для человека, поскольку </w:t>
      </w:r>
      <w:r w:rsidRPr="0033442E">
        <w:rPr>
          <w:u w:val="single"/>
        </w:rPr>
        <w:t>нет возможности установить контакты с этими силами</w:t>
      </w:r>
      <w:r>
        <w:t>…табу на спиртные напитки…. Все алтайские обряды и обычаи…должны проводиться в новолуние»</w:t>
      </w:r>
      <w:r w:rsidRPr="008F0CBE">
        <w:t xml:space="preserve"> </w:t>
      </w:r>
      <w:r w:rsidRPr="00F81A53">
        <w:t>[С.</w:t>
      </w:r>
      <w:r>
        <w:t>6</w:t>
      </w:r>
      <w:r w:rsidRPr="00F81A53">
        <w:t>].</w:t>
      </w:r>
      <w:r>
        <w:t xml:space="preserve">  </w:t>
      </w:r>
      <w:r w:rsidRPr="008F0CBE">
        <w:t>Итак, обряды только в особое время, новолуние и т.п., в любое же время или по необходимости  нельзя провести обряд, обратится к божеству т.к. контакта, или эффекта не будет.</w:t>
      </w:r>
    </w:p>
    <w:p w:rsidR="009E7BD3" w:rsidRDefault="00E44347" w:rsidP="009E7BD3">
      <w:pPr>
        <w:ind w:firstLine="709"/>
        <w:jc w:val="both"/>
      </w:pPr>
      <w:r>
        <w:rPr>
          <w:u w:val="single"/>
        </w:rPr>
        <w:t>Религиозные отношения</w:t>
      </w:r>
      <w:r>
        <w:rPr>
          <w:b/>
        </w:rPr>
        <w:t xml:space="preserve"> </w:t>
      </w:r>
      <w:r>
        <w:t xml:space="preserve">представлены в документах следующим образом: «Алтай дян» предоставляет каждому человеку право и одновременно обязанность по соблюдению канонов традиционного алтайского учения и образа жизни – свято охранять Природу и священным места поклонений, почитать родовые святыни (тотемы, священные для них места), уважительно относится к другим людям и их верованиям, соблюдать традиции и обычаи своего народа, сохранить сакральный Алтай, как священный объект поклонения» </w:t>
      </w:r>
      <w:r w:rsidRPr="00856055">
        <w:t>[</w:t>
      </w:r>
      <w:r>
        <w:t>см. «Об основах алтайской веры «Алтай дян»»С.3</w:t>
      </w:r>
      <w:r w:rsidRPr="00856055">
        <w:t>]</w:t>
      </w:r>
      <w:r>
        <w:t>.</w:t>
      </w:r>
    </w:p>
    <w:p w:rsidR="009E7BD3" w:rsidRDefault="00E44347" w:rsidP="009E7BD3">
      <w:pPr>
        <w:ind w:firstLine="709"/>
        <w:jc w:val="both"/>
      </w:pPr>
      <w:r w:rsidRPr="000C1090">
        <w:t>Религиозные праздники календарного цикла.</w:t>
      </w:r>
      <w:r>
        <w:t xml:space="preserve"> Перечисляется «…это праздник «Дяжыл Бюр» («Зеленые листья»)….новый год отмечали весной…. Если прошедший год был тяжелым….то моление Алтаю переносилось на осень… «Сары Бюр» («Желтая листва»)….весна и осень…для ритуальных действий….» </w:t>
      </w:r>
      <w:r w:rsidRPr="000C1090">
        <w:t>[</w:t>
      </w:r>
      <w:r>
        <w:t>С.2</w:t>
      </w:r>
      <w:r w:rsidRPr="000C1090">
        <w:t>]</w:t>
      </w:r>
      <w:r w:rsidR="009E7BD3">
        <w:t>.</w:t>
      </w:r>
    </w:p>
    <w:p w:rsidR="009E7BD3" w:rsidRDefault="00E44347" w:rsidP="009E7BD3">
      <w:pPr>
        <w:ind w:firstLine="709"/>
        <w:jc w:val="both"/>
        <w:rPr>
          <w:rFonts w:eastAsia="TimesNewRoman"/>
          <w:lang w:eastAsia="en-US"/>
        </w:rPr>
      </w:pPr>
      <w:r>
        <w:t>По опросам «…</w:t>
      </w:r>
      <w:r w:rsidRPr="00C905B9">
        <w:rPr>
          <w:rFonts w:eastAsia="TimesNewRoman"/>
          <w:lang w:eastAsia="en-US"/>
        </w:rPr>
        <w:t>исследования, проведенные Институтом алтаистики им. С.С. Суразакова</w:t>
      </w:r>
      <w:r>
        <w:rPr>
          <w:rFonts w:eastAsia="TimesNewRoman"/>
          <w:lang w:eastAsia="en-US"/>
        </w:rPr>
        <w:t xml:space="preserve"> </w:t>
      </w:r>
      <w:r w:rsidRPr="00C905B9">
        <w:rPr>
          <w:rFonts w:eastAsia="TimesNewRoman"/>
          <w:lang w:eastAsia="en-US"/>
        </w:rPr>
        <w:t xml:space="preserve">на территории Республики Алтай с охватом населения всех </w:t>
      </w:r>
      <w:r>
        <w:rPr>
          <w:rFonts w:eastAsia="TimesNewRoman"/>
          <w:lang w:eastAsia="en-US"/>
        </w:rPr>
        <w:t>10 районов и г. Горно-Алтайска…</w:t>
      </w:r>
      <w:r w:rsidRPr="00C905B9">
        <w:rPr>
          <w:rFonts w:eastAsia="TimesNewRoman"/>
          <w:lang w:eastAsia="en-US"/>
        </w:rPr>
        <w:t>среди популярных религиозных</w:t>
      </w:r>
      <w:r>
        <w:rPr>
          <w:rFonts w:eastAsia="TimesNewRoman"/>
          <w:lang w:eastAsia="en-US"/>
        </w:rPr>
        <w:t xml:space="preserve"> </w:t>
      </w:r>
      <w:r w:rsidRPr="00C905B9">
        <w:rPr>
          <w:rFonts w:eastAsia="TimesNewRoman"/>
          <w:lang w:eastAsia="en-US"/>
        </w:rPr>
        <w:t>праздников и обрядов названы Новый год по лунному календарю (Чага байрам), почитание целебных родников, домашнего очага, праздник весны</w:t>
      </w:r>
      <w:r>
        <w:rPr>
          <w:rFonts w:eastAsia="TimesNewRoman"/>
          <w:lang w:eastAsia="en-US"/>
        </w:rPr>
        <w:t xml:space="preserve"> </w:t>
      </w:r>
      <w:r w:rsidRPr="00C905B9">
        <w:rPr>
          <w:rFonts w:eastAsia="TimesNewRoman"/>
          <w:lang w:eastAsia="en-US"/>
        </w:rPr>
        <w:t>(Jылгайак), весенние и осенние молебны (Jажыл</w:t>
      </w:r>
      <w:r>
        <w:rPr>
          <w:rFonts w:eastAsia="TimesNewRoman"/>
          <w:lang w:eastAsia="en-US"/>
        </w:rPr>
        <w:t xml:space="preserve"> </w:t>
      </w:r>
      <w:r w:rsidRPr="00C905B9">
        <w:rPr>
          <w:rFonts w:eastAsia="TimesNewRoman"/>
          <w:lang w:eastAsia="en-US"/>
        </w:rPr>
        <w:t>бюр, Сары бюр), а также Рождество и масленица</w:t>
      </w:r>
      <w:r>
        <w:rPr>
          <w:rFonts w:eastAsia="TimesNewRoman"/>
          <w:lang w:eastAsia="en-US"/>
        </w:rPr>
        <w:t>»</w:t>
      </w:r>
      <w:r>
        <w:rPr>
          <w:rFonts w:ascii="TimesNewRoman" w:eastAsia="TimesNewRoman" w:hAnsi="Calibri" w:cs="TimesNewRoman"/>
          <w:sz w:val="21"/>
          <w:szCs w:val="21"/>
          <w:lang w:eastAsia="en-US"/>
        </w:rPr>
        <w:t>.</w:t>
      </w:r>
      <w:r>
        <w:rPr>
          <w:rFonts w:ascii="Calibri" w:eastAsia="TimesNewRoman" w:hAnsi="Calibri" w:cs="TimesNewRoman"/>
          <w:sz w:val="21"/>
          <w:szCs w:val="21"/>
          <w:lang w:eastAsia="en-US"/>
        </w:rPr>
        <w:t xml:space="preserve"> </w:t>
      </w:r>
      <w:r w:rsidRPr="000C1090">
        <w:rPr>
          <w:rFonts w:eastAsia="TimesNewRoman"/>
          <w:lang w:eastAsia="en-US"/>
        </w:rPr>
        <w:t>Видно, что алтайцы весьма толерантно и синкретично вбирают в себя самые различные традиции и обычаи. [</w:t>
      </w:r>
      <w:r>
        <w:rPr>
          <w:rFonts w:eastAsia="TimesNewRoman"/>
          <w:lang w:eastAsia="en-US"/>
        </w:rPr>
        <w:t>24</w:t>
      </w:r>
      <w:r w:rsidRPr="000C1090">
        <w:rPr>
          <w:rFonts w:eastAsia="TimesNewRoman"/>
          <w:lang w:eastAsia="en-US"/>
        </w:rPr>
        <w:t>, С.132.]</w:t>
      </w:r>
      <w:r w:rsidR="009E7BD3">
        <w:rPr>
          <w:rFonts w:eastAsia="TimesNewRoman"/>
          <w:lang w:eastAsia="en-US"/>
        </w:rPr>
        <w:t>.</w:t>
      </w:r>
    </w:p>
    <w:p w:rsidR="009E7BD3" w:rsidRDefault="00E44347" w:rsidP="009E7BD3">
      <w:pPr>
        <w:ind w:firstLine="709"/>
        <w:jc w:val="both"/>
      </w:pPr>
      <w:r>
        <w:t xml:space="preserve">Религиозный </w:t>
      </w:r>
      <w:r w:rsidRPr="00DD29FA">
        <w:rPr>
          <w:u w:val="single"/>
        </w:rPr>
        <w:t xml:space="preserve">обряды </w:t>
      </w:r>
      <w:r w:rsidRPr="00174181">
        <w:rPr>
          <w:u w:val="single"/>
        </w:rPr>
        <w:t>жизненного цикла</w:t>
      </w:r>
      <w:r>
        <w:t>: оформление брачных отношений, рождение ребенка, инициация, погребение, религиозный характер самого захоронения …</w:t>
      </w:r>
      <w:r w:rsidRPr="000C1090">
        <w:t>в «Об основах…» представлены обрывочно. Цитата «</w:t>
      </w:r>
      <w:r>
        <w:t xml:space="preserve">Похороны проводятся по особым обычаям…О традиционной алтайской семье (биле)…. После отца особое место занимает и играет роль улу аба (глава, старейшина) семьи, отвечающий за членов всей большой семьи…. Он проводит </w:t>
      </w:r>
      <w:r>
        <w:lastRenderedPageBreak/>
        <w:t>ежегодное моление святым местам своего сеока, рода, следит за чистотой генофонда и недопущением кровосмешения жениха и невесты из одного сеока…. В случаях сиротства, детей аба распределяет опекунство над ними членов своей большой семьи, родственников, рода…. В аиле проводятся обряды по случаю свадьбы, рождения ребенка, оздоровления от болезней, наступления времен года….</w:t>
      </w:r>
      <w:r w:rsidRPr="000C1090">
        <w:t>»</w:t>
      </w:r>
      <w:r>
        <w:t xml:space="preserve"> </w:t>
      </w:r>
      <w:r w:rsidRPr="000C1090">
        <w:t>[</w:t>
      </w:r>
      <w:r>
        <w:t>С4</w:t>
      </w:r>
      <w:r w:rsidRPr="000C1090">
        <w:t>]</w:t>
      </w:r>
      <w:r>
        <w:t xml:space="preserve">. И «Алтайская вера «Алтай дян» самая мирная вера, не покушающаяся и уважительно относящаяся к другим религиям, не устанавливает своим челнам никаких запретов, за исключением кровосмешения, при бракосочетании жених и невеста из одного сеока…» </w:t>
      </w:r>
      <w:r w:rsidRPr="000C1090">
        <w:t>[</w:t>
      </w:r>
      <w:r>
        <w:t>С7</w:t>
      </w:r>
      <w:r w:rsidRPr="000C1090">
        <w:t>]</w:t>
      </w:r>
      <w:r>
        <w:t>.</w:t>
      </w:r>
    </w:p>
    <w:p w:rsidR="009E7BD3" w:rsidRDefault="00E44347" w:rsidP="009E7BD3">
      <w:pPr>
        <w:ind w:firstLine="709"/>
        <w:jc w:val="both"/>
      </w:pPr>
      <w:r w:rsidRPr="00101EBD">
        <w:rPr>
          <w:u w:val="single"/>
        </w:rPr>
        <w:t>Обучение религии и религиозное воспитание последователей</w:t>
      </w:r>
      <w:r>
        <w:rPr>
          <w:u w:val="single"/>
        </w:rPr>
        <w:t>.</w:t>
      </w:r>
      <w:r>
        <w:t xml:space="preserve"> «»Алтай дян» к образованию…не создает никаких препятствий и не устанавливает ограничений для получения образования, а, наоборот, алтайцы в обязательном порядке отправляют детей в школу…специальное и высшее образование…поддерживает развитие и сохранение национального языка…» </w:t>
      </w:r>
      <w:r w:rsidRPr="00856055">
        <w:t>[</w:t>
      </w:r>
      <w:r>
        <w:t>см. «Об основах алтайской веры «Алтай дян»» С.5-6</w:t>
      </w:r>
      <w:r w:rsidRPr="00856055">
        <w:t>]</w:t>
      </w:r>
      <w:r>
        <w:t>.</w:t>
      </w:r>
    </w:p>
    <w:p w:rsidR="009E7BD3" w:rsidRDefault="00E44347" w:rsidP="009E7BD3">
      <w:pPr>
        <w:ind w:firstLine="709"/>
        <w:jc w:val="both"/>
      </w:pPr>
      <w:r>
        <w:t xml:space="preserve">Относительно религиозных внекультовых отношений конкретно среди членов Центра то здесь возникают вопросы. Так беседы с учредителями </w:t>
      </w:r>
      <w:r w:rsidRPr="00930729">
        <w:rPr>
          <w:u w:val="single"/>
        </w:rPr>
        <w:t>показали их различное понимание алтайской веры и практически отсутствие между ними единства, совместного исповедания, участия в культе. В документах, а также в беседах выяснилось, что собственно служителей культа, т.е. тех, кто может исполнять обряды в Центре пока нет. Отношения внутриобщинные разрозненные</w:t>
      </w:r>
      <w:r>
        <w:t>.</w:t>
      </w:r>
    </w:p>
    <w:p w:rsidR="009E7BD3" w:rsidRDefault="00E44347" w:rsidP="009E7BD3">
      <w:pPr>
        <w:ind w:firstLine="709"/>
        <w:jc w:val="both"/>
      </w:pPr>
      <w:r w:rsidRPr="006C3798">
        <w:rPr>
          <w:b/>
        </w:rPr>
        <w:t>Вывод</w:t>
      </w:r>
      <w:r>
        <w:rPr>
          <w:b/>
        </w:rPr>
        <w:t>.</w:t>
      </w:r>
      <w:r w:rsidRPr="006C3798">
        <w:rPr>
          <w:b/>
        </w:rPr>
        <w:t xml:space="preserve"> </w:t>
      </w:r>
      <w:r>
        <w:t xml:space="preserve">Является ли алтайская вера «Алтай дян» вероучением? Да, она является комплексным вероучением, включающим в себя элементы шаманизма или представлена в виде чистого шаманизма – кара </w:t>
      </w:r>
      <w:r>
        <w:rPr>
          <w:lang w:val="en-US"/>
        </w:rPr>
        <w:t>j</w:t>
      </w:r>
      <w:r>
        <w:t>ан, и получившим свое развитие в нач.</w:t>
      </w:r>
      <w:r>
        <w:rPr>
          <w:lang w:val="en-US"/>
        </w:rPr>
        <w:t>XX</w:t>
      </w:r>
      <w:r>
        <w:t xml:space="preserve">века в виде бурханизма и теперь существующим и в этой форме. В конце же </w:t>
      </w:r>
      <w:r>
        <w:rPr>
          <w:lang w:val="en-US"/>
        </w:rPr>
        <w:t>XX</w:t>
      </w:r>
      <w:r>
        <w:t xml:space="preserve"> века алтайская вера продолжила трансформацию в самых разных направлениях: от реставрации шаманизма, бурханизма и до ревитализации Белой веры в виде Ак </w:t>
      </w:r>
      <w:r>
        <w:rPr>
          <w:lang w:val="en-US"/>
        </w:rPr>
        <w:t>J</w:t>
      </w:r>
      <w:r>
        <w:t>ан, буддизма-бурханизма, синкретических учений, соединяющих элементы алтайских верований с теософией и учением Рерихов и идеями Нового века (ченнелинг, экстросенсорика, оккультизм и т.п.). Влияние всех вышеперечисленных теорий и идей прослеживается в документах Центра.</w:t>
      </w:r>
    </w:p>
    <w:p w:rsidR="009E7BD3" w:rsidRDefault="00E44347" w:rsidP="009E7BD3">
      <w:pPr>
        <w:ind w:firstLine="709"/>
        <w:jc w:val="both"/>
      </w:pPr>
      <w:r w:rsidRPr="0067059A">
        <w:rPr>
          <w:u w:val="single"/>
        </w:rPr>
        <w:t>В документах слабо выражена вероучительная сторона, культовая практика (в документах лишь представлены обрывочно названия праздников и некоторые обряды</w:t>
      </w:r>
      <w:r>
        <w:t xml:space="preserve">. </w:t>
      </w:r>
    </w:p>
    <w:p w:rsidR="009E7BD3" w:rsidRDefault="00E44347" w:rsidP="009E7BD3">
      <w:pPr>
        <w:ind w:firstLine="709"/>
        <w:jc w:val="both"/>
      </w:pPr>
      <w:r>
        <w:t>У</w:t>
      </w:r>
      <w:r w:rsidRPr="00DD46EE">
        <w:t>чение</w:t>
      </w:r>
      <w:r>
        <w:t xml:space="preserve">, представленное в документах </w:t>
      </w:r>
      <w:r w:rsidRPr="0067059A">
        <w:rPr>
          <w:u w:val="single"/>
        </w:rPr>
        <w:t>нельзя назвать полностью аутентичным, вернее нельзя понять, сделать однозначные выводы о характере «версии» алтайской веры, которая будет исповедоваться членами Центра</w:t>
      </w:r>
      <w:r>
        <w:t xml:space="preserve">, и что еще важнее, </w:t>
      </w:r>
      <w:r w:rsidRPr="00203E1E">
        <w:rPr>
          <w:b/>
          <w:u w:val="single"/>
        </w:rPr>
        <w:t>если все же Центр будет носить синкретический характер т.</w:t>
      </w:r>
      <w:r>
        <w:rPr>
          <w:b/>
          <w:u w:val="single"/>
        </w:rPr>
        <w:t>е</w:t>
      </w:r>
      <w:r w:rsidRPr="00203E1E">
        <w:rPr>
          <w:b/>
          <w:u w:val="single"/>
        </w:rPr>
        <w:t xml:space="preserve">. станет площадкой для всех приверженцев </w:t>
      </w:r>
      <w:r>
        <w:rPr>
          <w:b/>
          <w:u w:val="single"/>
        </w:rPr>
        <w:t>различных</w:t>
      </w:r>
      <w:r w:rsidRPr="00203E1E">
        <w:rPr>
          <w:b/>
          <w:u w:val="single"/>
        </w:rPr>
        <w:t xml:space="preserve"> толков алтайской веры</w:t>
      </w:r>
      <w:r>
        <w:rPr>
          <w:b/>
          <w:u w:val="single"/>
        </w:rPr>
        <w:t xml:space="preserve"> (вплоть до разных экстрасенсов и контактеров из </w:t>
      </w:r>
      <w:r>
        <w:rPr>
          <w:b/>
          <w:u w:val="single"/>
          <w:lang w:val="en-US"/>
        </w:rPr>
        <w:t>New</w:t>
      </w:r>
      <w:r w:rsidRPr="004924D7">
        <w:rPr>
          <w:b/>
          <w:u w:val="single"/>
        </w:rPr>
        <w:t xml:space="preserve"> </w:t>
      </w:r>
      <w:r>
        <w:rPr>
          <w:b/>
          <w:u w:val="single"/>
          <w:lang w:val="en-US"/>
        </w:rPr>
        <w:t>Age</w:t>
      </w:r>
      <w:r>
        <w:rPr>
          <w:b/>
          <w:u w:val="single"/>
        </w:rPr>
        <w:t>, которых алтайские шаманы не признают за своих)</w:t>
      </w:r>
      <w:r w:rsidRPr="00203E1E">
        <w:rPr>
          <w:b/>
          <w:u w:val="single"/>
        </w:rPr>
        <w:t>, то не ясно как они будут сосуществовать и на каких принципах будет проходить выбор того или иного формата культовых действий: молений и т.п.</w:t>
      </w:r>
      <w:r>
        <w:t xml:space="preserve"> Поскольку лидеры и трактовки существенно различаются. Совет </w:t>
      </w:r>
      <w:r w:rsidRPr="00203E1E">
        <w:rPr>
          <w:u w:val="single"/>
        </w:rPr>
        <w:t xml:space="preserve">рекомендует уточнить эти важные организационные </w:t>
      </w:r>
      <w:r>
        <w:rPr>
          <w:u w:val="single"/>
        </w:rPr>
        <w:t xml:space="preserve">и </w:t>
      </w:r>
      <w:r w:rsidRPr="00203E1E">
        <w:rPr>
          <w:u w:val="single"/>
        </w:rPr>
        <w:t>догматические особенности</w:t>
      </w:r>
      <w:r>
        <w:t xml:space="preserve"> т.с. фильтры и корректировки включения той или иной группы приверженцев алтайской веры в местную религиозную организацию «</w:t>
      </w:r>
      <w:r w:rsidRPr="004D2A8A">
        <w:t>Горно-Алтайский духовно-религиозный Центр алтайской веры  «Алтай дян»»</w:t>
      </w:r>
      <w:r>
        <w:t xml:space="preserve"> см. Устав п.3.26.</w:t>
      </w:r>
    </w:p>
    <w:p w:rsidR="009E7BD3" w:rsidRDefault="00E44347" w:rsidP="009E7BD3">
      <w:pPr>
        <w:ind w:firstLine="709"/>
        <w:jc w:val="both"/>
      </w:pPr>
      <w:r w:rsidRPr="00C94B2C">
        <w:t>Анализ представлений об алтайской вере в конкретной группе учредителей показывает большой разброс в оценке и восприятии алтайской веры от классического шаманизма (Шатинова Н.), алтайской веры как языческой веры аутентичной практически лю</w:t>
      </w:r>
      <w:r>
        <w:t xml:space="preserve">бой форме язычества (Табаев Д. </w:t>
      </w:r>
      <w:r w:rsidRPr="00C94B2C">
        <w:t xml:space="preserve">его статьи и поддержка языческий союзов, группы В.Б. Чекурашева) до алтайской веры как Ак </w:t>
      </w:r>
      <w:r w:rsidRPr="00C94B2C">
        <w:rPr>
          <w:lang w:val="en-US"/>
        </w:rPr>
        <w:t>J</w:t>
      </w:r>
      <w:r w:rsidRPr="00C94B2C">
        <w:t xml:space="preserve">ан (Мачула К.Б.). Также в беседах Табаев Д.И. подчеркивает, что изначально задача состоит в регистрации некого самоназвания «Алтай дян» и даже он на начальном этапе не может назвать конкретных лиц, которые будут отвечать за чисто религиозную составляющую организации: исполнять культовые предписания, обряды т.к. все те, к кому он обращался, рекомендовали ему сначала добиться регистрации (часть из них </w:t>
      </w:r>
      <w:r w:rsidRPr="00C94B2C">
        <w:lastRenderedPageBreak/>
        <w:t xml:space="preserve">демонстрирует осторожность в связи с рядом проблем и большой амплитуды отклонений </w:t>
      </w:r>
      <w:r>
        <w:t>в интерпретации алтайской веры).</w:t>
      </w:r>
    </w:p>
    <w:p w:rsidR="009E7BD3" w:rsidRDefault="00E44347" w:rsidP="009E7BD3">
      <w:pPr>
        <w:numPr>
          <w:ilvl w:val="0"/>
          <w:numId w:val="5"/>
        </w:numPr>
        <w:ind w:left="0" w:firstLine="709"/>
        <w:jc w:val="both"/>
      </w:pPr>
      <w:r w:rsidRPr="00A57048">
        <w:rPr>
          <w:b/>
        </w:rPr>
        <w:t xml:space="preserve">Являются ли сведения относительно основ вероучения, </w:t>
      </w:r>
      <w:r w:rsidRPr="00DD29FA">
        <w:rPr>
          <w:b/>
        </w:rPr>
        <w:t>содержащиеся в представленных Местной религиозной организацией «Горно-Алтайский духовно-религиозный Центр алтайской веры  «Алтай дян»» документах</w:t>
      </w:r>
      <w:r w:rsidRPr="00A57048">
        <w:rPr>
          <w:b/>
        </w:rPr>
        <w:t>, достоверными?</w:t>
      </w:r>
      <w:r>
        <w:rPr>
          <w:b/>
        </w:rPr>
        <w:t xml:space="preserve"> </w:t>
      </w:r>
      <w:r w:rsidRPr="00DD29FA">
        <w:t xml:space="preserve">Вопрос о достоверности предоставленной информации может быть рассмотрен в нескольких ракурсах. Во-первых, относительно раскрытия понимания сути алтайской веры необходимо обратиться к анализу справки «Об основах алтайской веры «Алтай дян»» (см.выше), а также статей руководителя Центра; во-вторых, с точки зрения организационной и структурной составляющих работы Центра, здесь был проанализирован Устав, который </w:t>
      </w:r>
      <w:r>
        <w:t>оказался</w:t>
      </w:r>
      <w:r w:rsidRPr="00DD29FA">
        <w:t xml:space="preserve"> полон двусмысленности, некорректных формулировок, речевых, грамматических и орфографических ошибок; в-третьих, в анализе реальной группы, исповедующей «Алтай дян». Здесь у экспертов была лишь одна возможность побеседовать с несколькими учредителями</w:t>
      </w:r>
      <w:r>
        <w:t xml:space="preserve"> одновременно и </w:t>
      </w:r>
      <w:r w:rsidRPr="00DD29FA">
        <w:t>с руководителем Центра</w:t>
      </w:r>
      <w:r>
        <w:t>,</w:t>
      </w:r>
      <w:r w:rsidRPr="00DD29FA">
        <w:t xml:space="preserve"> по итогам встречи была сост</w:t>
      </w:r>
      <w:r w:rsidR="009E7BD3">
        <w:t>авлена психологическая справка.</w:t>
      </w:r>
    </w:p>
    <w:p w:rsidR="009E7BD3" w:rsidRDefault="00E44347" w:rsidP="009E7BD3">
      <w:pPr>
        <w:ind w:firstLine="709"/>
        <w:jc w:val="both"/>
      </w:pPr>
      <w:r w:rsidRPr="009E7BD3">
        <w:rPr>
          <w:b/>
          <w:bCs/>
        </w:rPr>
        <w:t>Психологическая характеристика, присутствующих на заседании Совета учредителях и руководителе Центра «</w:t>
      </w:r>
      <w:r w:rsidRPr="004E2651">
        <w:t xml:space="preserve">Проанализировав документы, предоставленные на государственную регистрацию местной религиозной организации «Горно-Алтайский духовно-религиозный центр алтайской веры «Алтай-дян» следует сделать вывод о том, что </w:t>
      </w:r>
      <w:r w:rsidRPr="009E7BD3">
        <w:rPr>
          <w:u w:val="single"/>
        </w:rPr>
        <w:t xml:space="preserve">у инициаторов группы, участников организации нет четкого понимания направленности деятельности заявленной организации, нет конкретных представлений о структуре организации (кто в нее войдет и на каком основании). </w:t>
      </w:r>
      <w:r w:rsidRPr="009E7BD3">
        <w:rPr>
          <w:color w:val="000000"/>
          <w:u w:val="single"/>
          <w:shd w:val="clear" w:color="auto" w:fill="FFFFFF"/>
        </w:rPr>
        <w:t>Руководитель и учредители во время беседы вели себя не адекватно, не давали четких ответов на поставленные вопросы, постоянно говорили о ком-то в третьем лице, одергивали друг друга, не давали высказаться друг другу, ограничивали в выдаче информации</w:t>
      </w:r>
      <w:r w:rsidRPr="009E7BD3">
        <w:rPr>
          <w:color w:val="000000"/>
          <w:shd w:val="clear" w:color="auto" w:fill="FFFFFF"/>
        </w:rPr>
        <w:t>. Руководитель на любой заданный вопрос постоянно говорил о политике, "сидел на своей волне"».</w:t>
      </w:r>
    </w:p>
    <w:p w:rsidR="00E44347" w:rsidRPr="009E7BD3" w:rsidRDefault="00E44347" w:rsidP="009E7BD3">
      <w:pPr>
        <w:ind w:firstLine="709"/>
        <w:jc w:val="both"/>
      </w:pPr>
      <w:r>
        <w:rPr>
          <w:b/>
        </w:rPr>
        <w:t xml:space="preserve">Лингвистический анализ </w:t>
      </w:r>
      <w:r w:rsidRPr="00AA7C43">
        <w:rPr>
          <w:b/>
        </w:rPr>
        <w:t>текст</w:t>
      </w:r>
      <w:r>
        <w:rPr>
          <w:b/>
        </w:rPr>
        <w:t>а</w:t>
      </w:r>
      <w:r w:rsidRPr="00AA7C43">
        <w:rPr>
          <w:b/>
        </w:rPr>
        <w:t xml:space="preserve"> Устава</w:t>
      </w:r>
      <w:r>
        <w:rPr>
          <w:b/>
        </w:rPr>
        <w:t>:</w:t>
      </w:r>
    </w:p>
    <w:p w:rsidR="00E44347" w:rsidRDefault="009E7BD3" w:rsidP="009E7BD3">
      <w:pPr>
        <w:ind w:firstLine="709"/>
        <w:jc w:val="both"/>
      </w:pPr>
      <w:r>
        <w:t>1.</w:t>
      </w:r>
      <w:r>
        <w:tab/>
      </w:r>
      <w:r w:rsidR="00E44347">
        <w:t>Нет четкой логической последовательности в тексте настоящего Устава. Так, например, п. 10, 11 следовало бы прописать в начале.</w:t>
      </w:r>
    </w:p>
    <w:p w:rsidR="00E44347" w:rsidRDefault="00E44347" w:rsidP="009E7BD3">
      <w:pPr>
        <w:ind w:firstLine="709"/>
        <w:jc w:val="both"/>
      </w:pPr>
      <w:r>
        <w:t>2.</w:t>
      </w:r>
      <w:r w:rsidR="009E7BD3">
        <w:tab/>
      </w:r>
      <w:r>
        <w:t xml:space="preserve">Наличие речевых ошибок приводит к неоднозначному прочтению во многих местах текста. </w:t>
      </w:r>
    </w:p>
    <w:p w:rsidR="00E44347" w:rsidRDefault="00E44347" w:rsidP="009E7BD3">
      <w:pPr>
        <w:ind w:firstLine="709"/>
        <w:jc w:val="both"/>
      </w:pPr>
      <w:r>
        <w:t>3.</w:t>
      </w:r>
      <w:r w:rsidR="009E7BD3">
        <w:tab/>
      </w:r>
      <w:r>
        <w:t>Устав как жанр относится к официально-деловому стилю, являясь организационно-правовым документом. В связи со сказанным в тексте должны отсутствовать слова и выражения, имеющие двоякое толкование. В нем должны отсутствовать орфографические и пунктуационные ошибки. Отметим, что в рассматриваемом документе обнаружено большое количество речевых, орфографических, пунктуационных шибок, что является категорически недопустимым.</w:t>
      </w:r>
    </w:p>
    <w:p w:rsidR="00E44347" w:rsidRDefault="00E44347" w:rsidP="009E7BD3">
      <w:pPr>
        <w:ind w:firstLine="709"/>
        <w:jc w:val="both"/>
      </w:pPr>
      <w:r>
        <w:t>4.</w:t>
      </w:r>
      <w:r w:rsidR="009E7BD3">
        <w:tab/>
      </w:r>
      <w:r>
        <w:t xml:space="preserve">П. 1. Требует пояснения фраза </w:t>
      </w:r>
      <w:r w:rsidRPr="000E1DAF">
        <w:rPr>
          <w:i/>
        </w:rPr>
        <w:t>в целях совместного вероисповедания</w:t>
      </w:r>
      <w:r>
        <w:t xml:space="preserve">. Представляется неверным употребление слова </w:t>
      </w:r>
      <w:r w:rsidRPr="000E1DAF">
        <w:rPr>
          <w:i/>
        </w:rPr>
        <w:t>совместным</w:t>
      </w:r>
      <w:r>
        <w:t>, имеющего значение «осуществляемый вместе с кем-, чем-л.; общий» (</w:t>
      </w:r>
      <w:r w:rsidRPr="009B7ECF">
        <w:t xml:space="preserve">Кузнецов, С.А. Большой толковый словарь русского языка, </w:t>
      </w:r>
      <w:r>
        <w:t>с. 1227).</w:t>
      </w:r>
    </w:p>
    <w:p w:rsidR="00E44347" w:rsidRDefault="00E44347" w:rsidP="009E7BD3">
      <w:pPr>
        <w:ind w:firstLine="709"/>
        <w:jc w:val="both"/>
        <w:rPr>
          <w:i/>
        </w:rPr>
      </w:pPr>
      <w:r>
        <w:t>5</w:t>
      </w:r>
      <w:r w:rsidRPr="009B7ECF">
        <w:t>.</w:t>
      </w:r>
      <w:r w:rsidR="009E7BD3">
        <w:tab/>
      </w:r>
      <w:r w:rsidRPr="009B7ECF">
        <w:t xml:space="preserve">Слишком широко и размыто представлена последняя часть п. 3. </w:t>
      </w:r>
      <w:r w:rsidRPr="009B7ECF">
        <w:rPr>
          <w:i/>
        </w:rPr>
        <w:t>Центр в своей деятельности исходит из основных положений алтайской веры, обычаев и традиций коренного народа, взаимодействует с другими религиями, общественными и религиозными организациями занимающимися обеспечением прав и свобод граждан на свободу совести и свободу вероисповедания</w:t>
      </w:r>
      <w:r w:rsidRPr="009B7ECF">
        <w:t xml:space="preserve">. Возникает несколько вопросов: 1) что кроется под словосочетанием </w:t>
      </w:r>
      <w:r w:rsidRPr="009B7ECF">
        <w:rPr>
          <w:i/>
        </w:rPr>
        <w:t>из основных положений алтайской веры</w:t>
      </w:r>
      <w:r w:rsidRPr="009B7ECF">
        <w:t xml:space="preserve">? 2) какие конкретно организации имеются в виду? 3) представляется некорректным высказывание </w:t>
      </w:r>
      <w:r w:rsidRPr="009B7ECF">
        <w:rPr>
          <w:i/>
        </w:rPr>
        <w:t>занимающимися обеспечением прав и свобод граждан на свободу совести и свободу вероисповедания. Какой смысл вкладывают в него учредителями?</w:t>
      </w:r>
    </w:p>
    <w:p w:rsidR="00E44347" w:rsidRDefault="00E44347" w:rsidP="009E7BD3">
      <w:pPr>
        <w:ind w:firstLine="709"/>
        <w:jc w:val="both"/>
      </w:pPr>
      <w:r>
        <w:t>6</w:t>
      </w:r>
      <w:r w:rsidRPr="009B7ECF">
        <w:t>.</w:t>
      </w:r>
      <w:r w:rsidR="009E7BD3">
        <w:tab/>
      </w:r>
      <w:r w:rsidRPr="009B7ECF">
        <w:t>В п. 5 обращает на себя внимание начало предложения «</w:t>
      </w:r>
      <w:r w:rsidRPr="009B7ECF">
        <w:rPr>
          <w:i/>
        </w:rPr>
        <w:t>Центр имеет самостоятельный баланс»</w:t>
      </w:r>
      <w:r w:rsidRPr="009B7ECF">
        <w:t xml:space="preserve">, содержащее многозначную лексему </w:t>
      </w:r>
      <w:r w:rsidRPr="009B7ECF">
        <w:rPr>
          <w:i/>
        </w:rPr>
        <w:t>баланс</w:t>
      </w:r>
      <w:r w:rsidRPr="009B7ECF">
        <w:t xml:space="preserve">: «1. Цирк. Равновесие; 2. Полное соответствие, равное соотношение между чем-л; равновесие; 3. Средства, </w:t>
      </w:r>
      <w:r w:rsidRPr="009B7ECF">
        <w:lastRenderedPageBreak/>
        <w:t>находящиеся в распоряжении какого-л. предприятия, учреждения, на его счете (Кузнецов, С.А. Большой толковый словарь русского языка, с. 56). Далее по тексту понятно, что речь идет о финансах, в связи с чем представляется правильным начало предложения читать в следующей редакции: «Центр имеет самостоятельные финансовые средства» Центр имеет либо самостоятельный финансовый баланс».</w:t>
      </w:r>
    </w:p>
    <w:p w:rsidR="00E44347" w:rsidRDefault="00E44347" w:rsidP="009E7BD3">
      <w:pPr>
        <w:ind w:firstLine="709"/>
        <w:jc w:val="both"/>
        <w:rPr>
          <w:i/>
        </w:rPr>
      </w:pPr>
      <w:r>
        <w:t>7.</w:t>
      </w:r>
      <w:r w:rsidR="009E7BD3">
        <w:tab/>
      </w:r>
      <w:r>
        <w:t xml:space="preserve">Вызывает вопрос и п. 6, последняя часть которого не согласована со смыслом всего предложения: … </w:t>
      </w:r>
      <w:r w:rsidRPr="009B7ECF">
        <w:rPr>
          <w:i/>
        </w:rPr>
        <w:t xml:space="preserve">Центр может издавать, распространять религиозную литературу … </w:t>
      </w:r>
      <w:r w:rsidRPr="009B7ECF">
        <w:rPr>
          <w:b/>
          <w:i/>
        </w:rPr>
        <w:t>и сохранение природы Алтая</w:t>
      </w:r>
      <w:r w:rsidRPr="009B7ECF">
        <w:rPr>
          <w:i/>
        </w:rPr>
        <w:t>.</w:t>
      </w:r>
      <w:r>
        <w:rPr>
          <w:i/>
        </w:rPr>
        <w:t xml:space="preserve"> </w:t>
      </w:r>
      <w:r>
        <w:t xml:space="preserve">Кроме того, требует уточнения высказывание </w:t>
      </w:r>
      <w:r w:rsidRPr="00BA25B4">
        <w:rPr>
          <w:i/>
        </w:rPr>
        <w:t>Центр может издавать, распространять религиозную литературу</w:t>
      </w:r>
      <w:r>
        <w:rPr>
          <w:i/>
        </w:rPr>
        <w:t>.</w:t>
      </w:r>
    </w:p>
    <w:p w:rsidR="00E44347" w:rsidRDefault="00E44347" w:rsidP="009E7BD3">
      <w:pPr>
        <w:ind w:firstLine="709"/>
        <w:jc w:val="both"/>
      </w:pPr>
      <w:r>
        <w:t>8.</w:t>
      </w:r>
      <w:r w:rsidR="009E7BD3">
        <w:tab/>
      </w:r>
      <w:r>
        <w:t>В п. 8 отмечено: Основным местом осуществления центром своей уставной деятельности являются аил … Возникает резонный вопрос: центр намеревается осуществлять свою работу в аиле? Кроме того, отметим, что предложение не согласовано, в нем имеется грамматическая ошибка.</w:t>
      </w:r>
    </w:p>
    <w:p w:rsidR="00E44347" w:rsidRDefault="00E44347" w:rsidP="009E7BD3">
      <w:pPr>
        <w:ind w:firstLine="709"/>
        <w:jc w:val="both"/>
        <w:rPr>
          <w:i/>
        </w:rPr>
      </w:pPr>
      <w:r>
        <w:t>9.</w:t>
      </w:r>
      <w:r w:rsidR="009E7BD3">
        <w:tab/>
      </w:r>
      <w:r>
        <w:t xml:space="preserve">В п. 11 непонятна в смысловом отношении фраза </w:t>
      </w:r>
      <w:r w:rsidRPr="000E1DAF">
        <w:rPr>
          <w:i/>
        </w:rPr>
        <w:t>Принятие и дополнения к Уставу …</w:t>
      </w:r>
    </w:p>
    <w:p w:rsidR="00E44347" w:rsidRDefault="00E44347" w:rsidP="009E7BD3">
      <w:pPr>
        <w:ind w:firstLine="709"/>
        <w:jc w:val="both"/>
      </w:pPr>
      <w:r>
        <w:t>10.</w:t>
      </w:r>
      <w:r w:rsidR="009E7BD3">
        <w:tab/>
      </w:r>
      <w:r>
        <w:t xml:space="preserve">В п. 12 имеется выражение </w:t>
      </w:r>
      <w:r w:rsidRPr="005E33DD">
        <w:rPr>
          <w:i/>
        </w:rPr>
        <w:t>среди коренных и коренных малочисленных народов Республики Алтай</w:t>
      </w:r>
      <w:r>
        <w:t>, формулировка которого также вызывает вопрос.</w:t>
      </w:r>
    </w:p>
    <w:p w:rsidR="00E44347" w:rsidRDefault="00E44347" w:rsidP="009E7BD3">
      <w:pPr>
        <w:ind w:firstLine="709"/>
        <w:jc w:val="both"/>
      </w:pPr>
      <w:r>
        <w:t>11.</w:t>
      </w:r>
      <w:r w:rsidR="009E7BD3">
        <w:tab/>
      </w:r>
      <w:r>
        <w:t xml:space="preserve">Некорректным является использование лексемы </w:t>
      </w:r>
      <w:r w:rsidRPr="000C1F15">
        <w:rPr>
          <w:i/>
        </w:rPr>
        <w:t xml:space="preserve">борьба </w:t>
      </w:r>
      <w:r>
        <w:t>(п. 13), имеющей среди прочих значение «активно действовать против кого-, чего-л., стремясь преодолеть или уничтожить; сопротивляться кому-, чему-л. (Кузнецов, с. 92).</w:t>
      </w:r>
    </w:p>
    <w:p w:rsidR="00E44347" w:rsidRDefault="00E44347" w:rsidP="009E7BD3">
      <w:pPr>
        <w:ind w:firstLine="709"/>
        <w:jc w:val="both"/>
      </w:pPr>
      <w:r>
        <w:t>12.</w:t>
      </w:r>
      <w:r w:rsidR="009E7BD3">
        <w:tab/>
      </w:r>
      <w:r>
        <w:t xml:space="preserve">П. 14: … </w:t>
      </w:r>
      <w:r w:rsidRPr="005E33DD">
        <w:rPr>
          <w:i/>
        </w:rPr>
        <w:t>по обеспечению свободного вероисповедания и распространения алтайского религиозного учения и религиозного убеждения</w:t>
      </w:r>
      <w:r>
        <w:t xml:space="preserve"> … Вопросы: 1) что понимается под словосочетанием свободное вероисповедание? 2) Как можно распространять религиозные убеждения?</w:t>
      </w:r>
    </w:p>
    <w:p w:rsidR="009E7BD3" w:rsidRDefault="00E44347" w:rsidP="009E7BD3">
      <w:pPr>
        <w:ind w:firstLine="709"/>
        <w:jc w:val="both"/>
      </w:pPr>
      <w:r>
        <w:t>13.</w:t>
      </w:r>
      <w:r w:rsidR="009E7BD3">
        <w:tab/>
      </w:r>
      <w:r>
        <w:t>Текст с. 5 представляется трудным для смыслового восприятия в связи с большим количеством речевых ошибок».</w:t>
      </w:r>
    </w:p>
    <w:p w:rsidR="009E7BD3" w:rsidRDefault="00E44347" w:rsidP="009E7BD3">
      <w:pPr>
        <w:ind w:firstLine="709"/>
        <w:jc w:val="both"/>
      </w:pPr>
      <w:r>
        <w:t>Возвращаясь к поставленному перед Экспертным Советом вопросу, отметим, что в наше распоряжение были предоставлены ряд документов и в т.ч. «Об основах алтайской веры «Алтай дян»», где присутствует некоторые положения о космологии, обрядах и религиозных праздниках, а также термины и понятия, которые авторы документа относят к алтайской вере. Достоверность сведений о некоторых элементах алтайской веры не вызывает сомнения, хотя они представлены крайне скудно и поверхностно. Есть положения, которые вносят некоторую неясность, неоднозначность трактовки алтайской веры. Автор документа, несомненно, демонстрирует веру как языческую и называет ее Алтай дян. Условно можно проследить эволюция алтайской веры в «Об основах…» как:1) язычество далее 2) Алтай дян и далее 3) Ак дян. Автор не упоминает шаманизм как форму и здесь прослеживается его личное понимание религии, которое лучше представлено в его статьях</w:t>
      </w:r>
      <w:r>
        <w:rPr>
          <w:b/>
        </w:rPr>
        <w:t xml:space="preserve"> </w:t>
      </w:r>
      <w:r w:rsidRPr="00222BE6">
        <w:rPr>
          <w:rStyle w:val="af"/>
          <w:b w:val="0"/>
        </w:rPr>
        <w:t>[</w:t>
      </w:r>
      <w:r>
        <w:rPr>
          <w:rStyle w:val="af"/>
          <w:b w:val="0"/>
        </w:rPr>
        <w:t>23, 25</w:t>
      </w:r>
      <w:r w:rsidRPr="00222BE6">
        <w:rPr>
          <w:rStyle w:val="af"/>
          <w:b w:val="0"/>
        </w:rPr>
        <w:t>]</w:t>
      </w:r>
      <w:r>
        <w:rPr>
          <w:rStyle w:val="af"/>
          <w:b w:val="0"/>
        </w:rPr>
        <w:t xml:space="preserve">. </w:t>
      </w:r>
      <w:r w:rsidRPr="00495AD0">
        <w:rPr>
          <w:rStyle w:val="af"/>
          <w:b w:val="0"/>
        </w:rPr>
        <w:t xml:space="preserve">Представления о роли «Алтай дян» и отношение к этой вере в РА, понимание толерантности и методов прозелитизма хорошо представлены в </w:t>
      </w:r>
      <w:r w:rsidRPr="00495AD0">
        <w:rPr>
          <w:rStyle w:val="af"/>
          <w:b w:val="0"/>
          <w:u w:val="single"/>
        </w:rPr>
        <w:t>статье</w:t>
      </w:r>
      <w:r w:rsidRPr="00495AD0">
        <w:rPr>
          <w:rStyle w:val="af"/>
          <w:b w:val="0"/>
        </w:rPr>
        <w:t xml:space="preserve"> «</w:t>
      </w:r>
      <w:r w:rsidRPr="00495AD0">
        <w:rPr>
          <w:rStyle w:val="af"/>
        </w:rPr>
        <w:t>Провести публичные слушания и референдум</w:t>
      </w:r>
      <w:r w:rsidRPr="00495AD0">
        <w:rPr>
          <w:rStyle w:val="af"/>
          <w:b w:val="0"/>
        </w:rPr>
        <w:t>»</w:t>
      </w:r>
      <w:r>
        <w:rPr>
          <w:rStyle w:val="af"/>
          <w:b w:val="0"/>
        </w:rPr>
        <w:t>.</w:t>
      </w:r>
      <w:r w:rsidRPr="00495AD0">
        <w:rPr>
          <w:rStyle w:val="af"/>
          <w:b w:val="0"/>
        </w:rPr>
        <w:t xml:space="preserve"> Табаев Д.И. пишет «</w:t>
      </w:r>
      <w:r w:rsidRPr="00495AD0">
        <w:t xml:space="preserve">Несмотря на </w:t>
      </w:r>
      <w:r w:rsidRPr="00495AD0">
        <w:rPr>
          <w:u w:val="single"/>
        </w:rPr>
        <w:t>непризнание и нападки</w:t>
      </w:r>
      <w:r w:rsidRPr="00495AD0">
        <w:t xml:space="preserve">, алтайская вера "Алтай jан" живет и будет жить, поскольку она имеет естественные (природные), исторические и непрекращающиеся корни. Осмелюсь предположить, что </w:t>
      </w:r>
      <w:r w:rsidRPr="00495AD0">
        <w:rPr>
          <w:u w:val="single"/>
        </w:rPr>
        <w:t>человечество, страдающее в настоящее время от катаклизма природы, вернется к своим языческим корням</w:t>
      </w:r>
      <w:r w:rsidRPr="00495AD0">
        <w:t>, а алтайская вера, как и сам Алтай, сохранит мир»</w:t>
      </w:r>
      <w:r>
        <w:t xml:space="preserve"> </w:t>
      </w:r>
      <w:r w:rsidRPr="00060FB2">
        <w:t>[25]</w:t>
      </w:r>
      <w:r w:rsidRPr="00495AD0">
        <w:t xml:space="preserve">. Далее об акции Табаева Д.И. и его единомышленников против строительства </w:t>
      </w:r>
      <w:r>
        <w:t xml:space="preserve">православного </w:t>
      </w:r>
      <w:r w:rsidRPr="00495AD0">
        <w:t xml:space="preserve">собора. Он пишет «…Во-первых, пришел туда послушать выступающих, </w:t>
      </w:r>
      <w:r w:rsidRPr="00495AD0">
        <w:rPr>
          <w:u w:val="single"/>
        </w:rPr>
        <w:t>как они будут объяснять необходимость строительства кафедрального православного Собора в центре Горно-Алтайска</w:t>
      </w:r>
      <w:r w:rsidRPr="00495AD0">
        <w:t xml:space="preserve">. К сожалению, не услышал от выступающих (патриарха Кирилла, Бердникова, Белекова) о необходимости возведения такого огромного Собора. Умолчали, говорили в общем: о роли Алтайской духовной миссии и архимандрита Макария, о просвещении миссией алтайцев и вкладе в развитие алтайской культуры. Во-вторых, мы, </w:t>
      </w:r>
      <w:r w:rsidRPr="00495AD0">
        <w:rPr>
          <w:u w:val="single"/>
        </w:rPr>
        <w:t>члены религиозной организации Горно-Алтайский духовно-религиозный Центр "Алтай jан" хотели провести пикетирование этой церемонии</w:t>
      </w:r>
      <w:r w:rsidRPr="005F1F24">
        <w:t>»</w:t>
      </w:r>
      <w:r w:rsidRPr="00495AD0">
        <w:t xml:space="preserve">. Итак, статья вышла 07.12.2016.г. сама акция состоялась 31 августа 2016г. по </w:t>
      </w:r>
      <w:r w:rsidRPr="00495AD0">
        <w:lastRenderedPageBreak/>
        <w:t xml:space="preserve">протоколу Центр был учрежден 2 августа 2016г. Протокол №1., где Табаев Д.И. был избран руководителем (в беседах на заседании Совета выяснилось, что многие учредители номинально входят в группу, не являются активными верующими и не разделяют позиции Табаева (сам Табаев в своих статьях не разводит понятие Алтай дян и Ак </w:t>
      </w:r>
      <w:r w:rsidRPr="00495AD0">
        <w:rPr>
          <w:lang w:val="en-US"/>
        </w:rPr>
        <w:t>J</w:t>
      </w:r>
      <w:r w:rsidRPr="00495AD0">
        <w:t xml:space="preserve">ан, </w:t>
      </w:r>
      <w:r>
        <w:t>но</w:t>
      </w:r>
      <w:r w:rsidRPr="00495AD0">
        <w:t xml:space="preserve"> к моменту экспертизы </w:t>
      </w:r>
      <w:r>
        <w:t xml:space="preserve">в документах оставил </w:t>
      </w:r>
      <w:r w:rsidRPr="00495AD0">
        <w:t>только название Алтай дян, ссылая</w:t>
      </w:r>
      <w:r>
        <w:t>сь в протоколе на рекомендацию М</w:t>
      </w:r>
      <w:r w:rsidRPr="00495AD0">
        <w:t>инюста), Итак, сама организация на момент пи</w:t>
      </w:r>
      <w:r>
        <w:t>кета еще не зарегистрирована в М</w:t>
      </w:r>
      <w:r w:rsidRPr="00495AD0">
        <w:t>инюсте. Но Табаев</w:t>
      </w:r>
      <w:r>
        <w:t xml:space="preserve"> Д.И.</w:t>
      </w:r>
      <w:r w:rsidRPr="00495AD0">
        <w:t xml:space="preserve"> уже выступал </w:t>
      </w:r>
      <w:r>
        <w:t xml:space="preserve">и заявлял в акциях как от Центра, </w:t>
      </w:r>
      <w:r w:rsidRPr="00495AD0">
        <w:t>Табаев</w:t>
      </w:r>
      <w:r>
        <w:t xml:space="preserve"> Д.И.</w:t>
      </w:r>
      <w:r w:rsidRPr="00495AD0">
        <w:t xml:space="preserve"> активно готовился к акции, подготовил плакат. </w:t>
      </w:r>
      <w:r>
        <w:t xml:space="preserve">Далее не корректно ставит рядом понятия разного уровня. </w:t>
      </w:r>
      <w:r w:rsidRPr="00495AD0">
        <w:rPr>
          <w:b/>
        </w:rPr>
        <w:t>«</w:t>
      </w:r>
      <w:r w:rsidRPr="00495AD0">
        <w:t xml:space="preserve">На практике складывается, что </w:t>
      </w:r>
      <w:r w:rsidRPr="00495AD0">
        <w:rPr>
          <w:u w:val="single"/>
        </w:rPr>
        <w:t>церковные учреждения, которые за последние годы построено больше, чем школ</w:t>
      </w:r>
      <w:r>
        <w:rPr>
          <w:u w:val="single"/>
        </w:rPr>
        <w:t>»</w:t>
      </w:r>
      <w:r w:rsidRPr="00495AD0">
        <w:rPr>
          <w:u w:val="single"/>
        </w:rPr>
        <w:t xml:space="preserve"> </w:t>
      </w:r>
      <w:r>
        <w:rPr>
          <w:u w:val="single"/>
        </w:rPr>
        <w:t>К</w:t>
      </w:r>
      <w:r w:rsidRPr="00466FA2">
        <w:rPr>
          <w:u w:val="single"/>
        </w:rPr>
        <w:t>ак это связано? Школы строятся государством, а церковные учреждения на пожертвования верующих, а не на государственные средства</w:t>
      </w:r>
      <w:r>
        <w:rPr>
          <w:u w:val="single"/>
        </w:rPr>
        <w:t>.</w:t>
      </w:r>
      <w:r w:rsidRPr="00495AD0">
        <w:t xml:space="preserve"> </w:t>
      </w:r>
      <w:r>
        <w:t>«…</w:t>
      </w:r>
      <w:r w:rsidRPr="00495AD0">
        <w:t>постепенно превращаются в государственные органы, несмотря на то, что церковь отдельно от государства, защищает его интересы, а не прихожан, между тем, они от множества невзгод идут в церковь, надеясь успокоить свою душу». </w:t>
      </w:r>
      <w:r>
        <w:t xml:space="preserve">Здесь прослеживается некий укор/использование верующих. </w:t>
      </w:r>
      <w:r w:rsidRPr="00466FA2">
        <w:t xml:space="preserve">Далее </w:t>
      </w:r>
      <w:r w:rsidRPr="00495AD0">
        <w:rPr>
          <w:b/>
        </w:rPr>
        <w:t>«</w:t>
      </w:r>
      <w:r w:rsidRPr="00495AD0">
        <w:t xml:space="preserve">В связи с вышесказанным приведу </w:t>
      </w:r>
      <w:r w:rsidRPr="00495AD0">
        <w:rPr>
          <w:u w:val="single"/>
        </w:rPr>
        <w:t>пример единения власти и церкви</w:t>
      </w:r>
      <w:r w:rsidRPr="00495AD0">
        <w:t xml:space="preserve">. В день церемонии </w:t>
      </w:r>
      <w:r w:rsidRPr="00435A2F">
        <w:rPr>
          <w:u w:val="single"/>
        </w:rPr>
        <w:t>была задержана мать двоих детей, гражданка Людмила Я., которая шла к месту закладки камня и несла по моей просьбе под-мышкой завернутый рулон-плакат, который содержал такую запись: "Строительство Собора в центре города - неуважение к алтайскому народу и его вере".</w:t>
      </w:r>
      <w:r w:rsidRPr="00495AD0">
        <w:t xml:space="preserve"> Однако при подходе к указанному месту сотрудники полиции задержали её и посадили в дежурную машину, где взяли с неё объяснение и требовали сказать, кто организатор. Спасибо этой мужественной женщине, не побоявшейся сделать такой смелый шаг. Мне пришлось вмешиваться и доказывать, что со стороны её не допущено никакого нарушения закона, её отпустили». Итак, Табаев сам признается что плакат – его инициатива, честнее было бы самому и нести этот плакат, а не перекладывать это дело на мать двоих детей. Это можно трактовать и как провокацию, т.к. если бы акция пошла по другому руслу, то полиция выглядела бы как монстры, которые воюют с женщинами. Алтайский народ разделяет разные религиозные убеждения и то, что Табаев всех алтайцев в своих акциях называет язычниками и тем самым отказывает им в выборе и свободе тоже вопрос интересный. И еще момент, в городе проживает и кроме алтайцев много других людей в т.ч. русских, которые по его логике вообще не имеют прав и не могут</w:t>
      </w:r>
      <w:r>
        <w:t>,</w:t>
      </w:r>
      <w:r w:rsidRPr="00495AD0">
        <w:t xml:space="preserve"> как православные</w:t>
      </w:r>
      <w:r>
        <w:t>,</w:t>
      </w:r>
      <w:r w:rsidRPr="00495AD0">
        <w:t xml:space="preserve"> построить собор в центре города т.к. не коренные жители?!</w:t>
      </w:r>
      <w:r w:rsidRPr="00495AD0">
        <w:rPr>
          <w:b/>
        </w:rPr>
        <w:t xml:space="preserve"> «</w:t>
      </w:r>
      <w:r w:rsidRPr="00495AD0">
        <w:t xml:space="preserve">Наблюдая за действиями церковнослужителей и представителей власти нетрудно заметить, что </w:t>
      </w:r>
      <w:r w:rsidRPr="00495AD0">
        <w:rPr>
          <w:u w:val="single"/>
        </w:rPr>
        <w:t>ими нарушается</w:t>
      </w:r>
      <w:r w:rsidRPr="00495AD0">
        <w:t xml:space="preserve"> требование Конституции РФ, Конституции РА, федеральных законов о свободе совести и вероисповеданий, </w:t>
      </w:r>
      <w:r w:rsidRPr="00495AD0">
        <w:rPr>
          <w:u w:val="single"/>
        </w:rPr>
        <w:t>выбирать, иметь и распространять религиозные убеждения».</w:t>
      </w:r>
      <w:r w:rsidRPr="00495AD0">
        <w:t xml:space="preserve"> Табаев опять же отказывает тем, кто уже выбрал веру и реализует свои убеждения.</w:t>
      </w:r>
      <w:r w:rsidRPr="00495AD0">
        <w:rPr>
          <w:b/>
        </w:rPr>
        <w:t xml:space="preserve"> </w:t>
      </w:r>
      <w:r w:rsidRPr="00495AD0">
        <w:t xml:space="preserve">Далее </w:t>
      </w:r>
      <w:r w:rsidRPr="00495AD0">
        <w:rPr>
          <w:b/>
        </w:rPr>
        <w:t>«</w:t>
      </w:r>
      <w:r w:rsidRPr="00495AD0">
        <w:t xml:space="preserve">Спрашивается, почему в Республике Алтай, на исторической родине его коренного народа и коренных малочисленных народов, </w:t>
      </w:r>
      <w:r w:rsidRPr="00495AD0">
        <w:rPr>
          <w:u w:val="single"/>
        </w:rPr>
        <w:t>сложилось неуважение к алтайской вере Алтай jан, обычаям и традициям верующих</w:t>
      </w:r>
      <w:r w:rsidRPr="00495AD0">
        <w:t xml:space="preserve">? </w:t>
      </w:r>
      <w:r w:rsidRPr="00495AD0">
        <w:rPr>
          <w:u w:val="single"/>
        </w:rPr>
        <w:t>Не получая согласие от местного населения и муниципальной власти</w:t>
      </w:r>
      <w:r w:rsidRPr="00495AD0">
        <w:t>, строятся храмы и ставятся православ</w:t>
      </w:r>
      <w:r>
        <w:t>ные кресты на священных местах….</w:t>
      </w:r>
      <w:r w:rsidRPr="00495AD0">
        <w:t xml:space="preserve">Нельзя промолчать о таких фактах, когда </w:t>
      </w:r>
      <w:r w:rsidRPr="00495AD0">
        <w:rPr>
          <w:u w:val="single"/>
        </w:rPr>
        <w:t>миссионерам Алтайской духовной миссии приписывалось очень многое, даже в то, что ими не делалось</w:t>
      </w:r>
      <w:r w:rsidRPr="00495AD0">
        <w:t xml:space="preserve">.…В заключение своей статьи хотел бы обратиться православным священнослужителям Горно-Алтайской и других епархий с </w:t>
      </w:r>
      <w:r w:rsidRPr="00495AD0">
        <w:rPr>
          <w:u w:val="single"/>
        </w:rPr>
        <w:t>призывом уважать, терпимо относиться к представителям иных религии, к обычаям и традициям коренного народа, не устанавливать крестов на священных местах сакрального Алтая и не допускать строительства кафедрального Собора в центре</w:t>
      </w:r>
      <w:r>
        <w:t xml:space="preserve"> Горно-Алтайска</w:t>
      </w:r>
      <w:r w:rsidRPr="00495AD0">
        <w:t xml:space="preserve">». </w:t>
      </w:r>
      <w:r w:rsidRPr="00495AD0">
        <w:rPr>
          <w:iCs/>
        </w:rPr>
        <w:t xml:space="preserve">Итак, </w:t>
      </w:r>
      <w:r>
        <w:rPr>
          <w:iCs/>
        </w:rPr>
        <w:t xml:space="preserve">автор </w:t>
      </w:r>
      <w:r w:rsidRPr="00495AD0">
        <w:rPr>
          <w:iCs/>
        </w:rPr>
        <w:t>требует уважения и однозначно оно должно выразит</w:t>
      </w:r>
      <w:r>
        <w:rPr>
          <w:iCs/>
        </w:rPr>
        <w:t>ь</w:t>
      </w:r>
      <w:r w:rsidRPr="00495AD0">
        <w:rPr>
          <w:iCs/>
        </w:rPr>
        <w:t xml:space="preserve">ся в отказе от строительства и установки крестов, т.е. православные не могут, по сути, никак и ничего построить со своей символикой и пониманием т.к. это автоматически будет стразу же огорчать, вызывать неуважение </w:t>
      </w:r>
      <w:r>
        <w:rPr>
          <w:iCs/>
        </w:rPr>
        <w:t>по отношению к</w:t>
      </w:r>
      <w:r w:rsidRPr="00495AD0">
        <w:rPr>
          <w:iCs/>
        </w:rPr>
        <w:t xml:space="preserve"> алтайц</w:t>
      </w:r>
      <w:r>
        <w:rPr>
          <w:iCs/>
        </w:rPr>
        <w:t>ам-язычникам и к сакральному А</w:t>
      </w:r>
      <w:r w:rsidRPr="00495AD0">
        <w:rPr>
          <w:iCs/>
        </w:rPr>
        <w:t>лта</w:t>
      </w:r>
      <w:r>
        <w:rPr>
          <w:iCs/>
        </w:rPr>
        <w:t>ю</w:t>
      </w:r>
      <w:r w:rsidRPr="00495AD0">
        <w:rPr>
          <w:iCs/>
        </w:rPr>
        <w:t xml:space="preserve">. </w:t>
      </w:r>
      <w:r>
        <w:rPr>
          <w:iCs/>
        </w:rPr>
        <w:t>Тема сакральности требует отдельного рассмотрения, но н</w:t>
      </w:r>
      <w:r w:rsidRPr="00495AD0">
        <w:rPr>
          <w:iCs/>
        </w:rPr>
        <w:t xml:space="preserve">апример, с </w:t>
      </w:r>
      <w:r>
        <w:rPr>
          <w:iCs/>
        </w:rPr>
        <w:t>позиций</w:t>
      </w:r>
      <w:r w:rsidRPr="00495AD0">
        <w:rPr>
          <w:iCs/>
        </w:rPr>
        <w:t xml:space="preserve"> христиан крест никак не умоляет сакральности места, а наоборот ее увеличивает. </w:t>
      </w:r>
      <w:r>
        <w:rPr>
          <w:iCs/>
        </w:rPr>
        <w:t>О толерантности. Н</w:t>
      </w:r>
      <w:r w:rsidRPr="00495AD0">
        <w:rPr>
          <w:iCs/>
        </w:rPr>
        <w:t>апример, буддисты в РА не рушат крестов, а православные не саботируют буддийские мероприятия и те и другие не срывают ленточки, не разбивают тагылы и т.п.</w:t>
      </w:r>
    </w:p>
    <w:p w:rsidR="009E7BD3" w:rsidRDefault="00E44347" w:rsidP="009E7BD3">
      <w:pPr>
        <w:ind w:firstLine="709"/>
        <w:jc w:val="both"/>
      </w:pPr>
      <w:r w:rsidRPr="009E7BD3">
        <w:lastRenderedPageBreak/>
        <w:t>Табаев Д.И. в статье</w:t>
      </w:r>
      <w:r w:rsidRPr="009E7BD3">
        <w:rPr>
          <w:b/>
        </w:rPr>
        <w:t xml:space="preserve"> «Язычество в жизни народов» пишет «</w:t>
      </w:r>
      <w:r w:rsidRPr="009E7BD3">
        <w:rPr>
          <w:rStyle w:val="af"/>
          <w:b w:val="0"/>
        </w:rPr>
        <w:t xml:space="preserve">В настоящей статье, учитывая сложившиеся отношения между православием, буддизмом и </w:t>
      </w:r>
      <w:r w:rsidRPr="009E7BD3">
        <w:rPr>
          <w:rStyle w:val="af"/>
          <w:b w:val="0"/>
          <w:u w:val="single"/>
        </w:rPr>
        <w:t>язычеством, представителем которого выступают ак-јаҥовцы</w:t>
      </w:r>
      <w:r w:rsidRPr="009E7BD3">
        <w:rPr>
          <w:rStyle w:val="af"/>
          <w:b w:val="0"/>
        </w:rPr>
        <w:t>, хотел бы высказать своё видение по этому вопросу. Как известно, в прошедшем в 2015 году в Республике Алтай наблюдалось "оживление" в ее религиозно-культовой жизни. Во всей вероятности, такое "бурление" было вызвано визитами Патриарха Московской и всея России Кирилла и Главы буддистов ламы Дамбо Аюшева</w:t>
      </w:r>
      <w:r w:rsidRPr="009E7BD3">
        <w:rPr>
          <w:rStyle w:val="af"/>
          <w:b w:val="0"/>
          <w:u w:val="single"/>
        </w:rPr>
        <w:t>, хотя их посещение нашего региона не диктовалось</w:t>
      </w:r>
      <w:r w:rsidRPr="009E7BD3">
        <w:rPr>
          <w:rStyle w:val="af"/>
          <w:b w:val="0"/>
        </w:rPr>
        <w:t xml:space="preserve"> какими-то особыми обстоятельствами или усилием межнациональной и межконфессиональной напряженности. Здесь жизнь людей текла своим руслом, национальный вопрос решался в рамках закона, межнациональных конфликтов не произошло, </w:t>
      </w:r>
      <w:r w:rsidRPr="009E7BD3">
        <w:rPr>
          <w:rStyle w:val="af"/>
          <w:b w:val="0"/>
          <w:u w:val="single"/>
        </w:rPr>
        <w:t>но единичные попытки обвинения "каракольцев-онгудайцев" и других лиц во враждебности</w:t>
      </w:r>
      <w:r w:rsidRPr="009E7BD3">
        <w:rPr>
          <w:rStyle w:val="af"/>
          <w:b w:val="0"/>
        </w:rPr>
        <w:t xml:space="preserve"> к буддизму и иным религиям случались. </w:t>
      </w:r>
      <w:r w:rsidRPr="009E7BD3">
        <w:t xml:space="preserve">Между тем, несмотря на то, что в визите указанных высокопоставленных религиозных и общественных деятелей немало сказано и написано, </w:t>
      </w:r>
      <w:r w:rsidRPr="009E7BD3">
        <w:rPr>
          <w:u w:val="single"/>
        </w:rPr>
        <w:t>но об истинных целях</w:t>
      </w:r>
      <w:r w:rsidRPr="009E7BD3">
        <w:t xml:space="preserve"> их приезда в наш регион, нам приходится только догадываться, а сами наши гости не сочли необходимым это раскрыть….Пребывание владыки Кирилла </w:t>
      </w:r>
      <w:r w:rsidRPr="009E7BD3">
        <w:rPr>
          <w:u w:val="single"/>
        </w:rPr>
        <w:t>ничем не омрачилось</w:t>
      </w:r>
      <w:r w:rsidRPr="009E7BD3">
        <w:t xml:space="preserve">,…К сожалению, </w:t>
      </w:r>
      <w:r w:rsidRPr="009E7BD3">
        <w:rPr>
          <w:u w:val="single"/>
        </w:rPr>
        <w:t>при этом допущены некоторые неточности в оценке роли</w:t>
      </w:r>
      <w:r w:rsidRPr="009E7BD3">
        <w:t xml:space="preserve"> Алтайской духовной миссии и ее возвеличиванию….Алтай Јаҥ имеет такое же право на существование, как и буддизм и другие религии, основу которых составляет язычество.</w:t>
      </w:r>
      <w:r w:rsidRPr="009E7BD3">
        <w:rPr>
          <w:b/>
        </w:rPr>
        <w:t xml:space="preserve"> </w:t>
      </w:r>
      <w:r w:rsidRPr="009E7BD3">
        <w:t xml:space="preserve">Говоря о языческой вере в истории и жизни народов, следует признать, что </w:t>
      </w:r>
      <w:r w:rsidRPr="009E7BD3">
        <w:rPr>
          <w:u w:val="single"/>
        </w:rPr>
        <w:t>язычество – самый древний вид религии, корни которого уходят в глубокую древность</w:t>
      </w:r>
      <w:r w:rsidRPr="009E7BD3">
        <w:t>.…</w:t>
      </w:r>
      <w:r w:rsidRPr="009E7BD3">
        <w:rPr>
          <w:u w:val="single"/>
        </w:rPr>
        <w:t>Язычество как религия и учение - продукт более поздних периодов и представляет традиционные и нетрадиционные религии. Как принято в богословии и исторической литературе, базу язычества составляет языческое восприятие окружающей среды, обожествление ее объектов и самоутверждение человека в ней. Идолопоклонников называли "язычниками", "нехристями", а их веру "холопской", "деревенской"….</w:t>
      </w:r>
      <w:r w:rsidRPr="009E7BD3">
        <w:t xml:space="preserve">как бы представители православной и иных религий не хотели признавать язычество, но </w:t>
      </w:r>
      <w:r w:rsidRPr="009E7BD3">
        <w:rPr>
          <w:u w:val="single"/>
        </w:rPr>
        <w:t>оно значительно шире и богаче чем другие религии в восприятии мира и духовности</w:t>
      </w:r>
      <w:r w:rsidRPr="009E7BD3">
        <w:t xml:space="preserve">. Как показывает наш опыт отношений, что </w:t>
      </w:r>
      <w:r w:rsidRPr="009E7BD3">
        <w:rPr>
          <w:u w:val="single"/>
        </w:rPr>
        <w:t>человек, считающий себя христианином, а в практической жизни фактически живет как язычник, соблюдает многие языческие обряды. Нельзя, не согласиться со словами известного философа С.Н. Булгакова который писал, что "язычество совершено положительный религиозный процесс</w:t>
      </w:r>
      <w:r w:rsidRPr="009E7BD3">
        <w:t xml:space="preserve">" (Свет невечерний. Сергий Посад, 1917, с. 323)». С позиций профессиональной этики ученого недопустимо выдергивать фразу из контекста и изменять первоначальный авторский текст. Однако в данном месте статьи именно этот случай. Достаточно привести весь фрагмент православного богослова, инициатора Православного богословского института в Париже (из плеяды великих русских философов на ряду с П. Флоренским, Н. Бердяевым, И. Ильиным и др.) С. Булгакова из книги «Свет невечерний…» </w:t>
      </w:r>
      <w:r w:rsidRPr="009E7BD3">
        <w:rPr>
          <w:shd w:val="clear" w:color="auto" w:fill="FFFFFF"/>
        </w:rPr>
        <w:t xml:space="preserve">«Если допускать, что </w:t>
      </w:r>
      <w:r w:rsidRPr="009E7BD3">
        <w:rPr>
          <w:u w:val="single"/>
          <w:shd w:val="clear" w:color="auto" w:fill="FFFFFF"/>
        </w:rPr>
        <w:t>язычеству была присуща известная объективность богопознания, то надо это признать всерьез и до конца, т. е. прежде всего в применении именно к религиозному культу, к богослужению, жертвам и таинствам. Но, конечно, действенность их роковым образом оставалась ограниченной, не давала возрождения, а скорее лишь его обещала</w:t>
      </w:r>
      <w:r w:rsidRPr="009E7BD3">
        <w:rPr>
          <w:shd w:val="clear" w:color="auto" w:fill="FFFFFF"/>
        </w:rPr>
        <w:t>. Божество все же оставалось трансцендентным, а благодать действовала как бы извне (подобно тому, как действовала же она через Валаамову ослицу. Благодаря насильственному восторжению, как бы хищению благодати, в язычестве так легко возникала мистическая одержимость с ее эксцессами, состояние религиозного опьянения, к которому разными способами и стремились. Поэтому-то язычеству вообще так несвойст</w:t>
      </w:r>
      <w:r w:rsidRPr="009E7BD3">
        <w:rPr>
          <w:shd w:val="clear" w:color="auto" w:fill="FFFFFF"/>
        </w:rPr>
        <w:softHyphen/>
        <w:t>венна христианская «трезвенность», даже и просто религиозная трезвость, которая может, конечно, сочетаться и с высоким религиоз</w:t>
      </w:r>
      <w:r w:rsidRPr="009E7BD3">
        <w:rPr>
          <w:shd w:val="clear" w:color="auto" w:fill="FFFFFF"/>
        </w:rPr>
        <w:softHyphen/>
        <w:t xml:space="preserve">ным вдохновением. </w:t>
      </w:r>
      <w:r w:rsidRPr="009E7BD3">
        <w:rPr>
          <w:u w:val="single"/>
          <w:shd w:val="clear" w:color="auto" w:fill="FFFFFF"/>
        </w:rPr>
        <w:t>Если признавать религиозную подлинность язычества, то надо принять и то, что в нем совершался положительный</w:t>
      </w:r>
      <w:r w:rsidRPr="009E7BD3">
        <w:rPr>
          <w:rStyle w:val="apple-converted-space"/>
          <w:u w:val="single"/>
          <w:shd w:val="clear" w:color="auto" w:fill="FFFFFF"/>
        </w:rPr>
        <w:t> </w:t>
      </w:r>
      <w:r w:rsidRPr="009E7BD3">
        <w:rPr>
          <w:rStyle w:val="ab"/>
          <w:u w:val="single"/>
          <w:shd w:val="clear" w:color="auto" w:fill="FFFFFF"/>
        </w:rPr>
        <w:t>религиозный процесс,</w:t>
      </w:r>
      <w:r w:rsidRPr="009E7BD3">
        <w:rPr>
          <w:rStyle w:val="apple-converted-space"/>
          <w:i/>
          <w:iCs/>
          <w:u w:val="single"/>
          <w:shd w:val="clear" w:color="auto" w:fill="FFFFFF"/>
        </w:rPr>
        <w:t> </w:t>
      </w:r>
      <w:r w:rsidRPr="009E7BD3">
        <w:rPr>
          <w:u w:val="single"/>
          <w:shd w:val="clear" w:color="auto" w:fill="FFFFFF"/>
        </w:rPr>
        <w:t>назревала историческая «полнота времен», иначе говоря,</w:t>
      </w:r>
      <w:r w:rsidRPr="009E7BD3">
        <w:rPr>
          <w:rStyle w:val="apple-converted-space"/>
          <w:u w:val="single"/>
          <w:shd w:val="clear" w:color="auto" w:fill="FFFFFF"/>
        </w:rPr>
        <w:t> </w:t>
      </w:r>
      <w:r w:rsidRPr="009E7BD3">
        <w:rPr>
          <w:rStyle w:val="ab"/>
          <w:u w:val="single"/>
          <w:shd w:val="clear" w:color="auto" w:fill="FFFFFF"/>
        </w:rPr>
        <w:t>христианство подготовлялось не только в иудействе, но и в язычестве.</w:t>
      </w:r>
      <w:r w:rsidRPr="009E7BD3">
        <w:rPr>
          <w:rStyle w:val="apple-converted-space"/>
          <w:i/>
          <w:iCs/>
          <w:u w:val="single"/>
          <w:shd w:val="clear" w:color="auto" w:fill="FFFFFF"/>
        </w:rPr>
        <w:t> </w:t>
      </w:r>
      <w:r w:rsidRPr="009E7BD3">
        <w:rPr>
          <w:u w:val="single"/>
          <w:shd w:val="clear" w:color="auto" w:fill="FFFFFF"/>
        </w:rPr>
        <w:t xml:space="preserve">Христианство имеет в нем как бы свой же собственный природный лик, который и должно рано или поздно увидать (это, однако, до сих пор имело место в совершенно недостаточной степени). Основное различие между откровением и язычеством, что касается богопознания, заключается в чистоте и беспримесности истины, </w:t>
      </w:r>
      <w:r w:rsidRPr="009E7BD3">
        <w:rPr>
          <w:u w:val="single"/>
          <w:shd w:val="clear" w:color="auto" w:fill="FFFFFF"/>
        </w:rPr>
        <w:lastRenderedPageBreak/>
        <w:t>которая свойственна лишь Откровению. Язычество не знает Бога лицом к лицу, но лишь Его природную икону, хотя даже и эта икона, в меру благочестия языческого, является чудотворной и животворящей.</w:t>
      </w:r>
      <w:r w:rsidRPr="009E7BD3">
        <w:rPr>
          <w:shd w:val="clear" w:color="auto" w:fill="FFFFFF"/>
        </w:rPr>
        <w:t xml:space="preserve"> Как часть софийного всеорганизма космоса, человек есть «умный» луч Софии, имеет определенную природу, его идея есть та призма, чрез которую для него преломляется мир.</w:t>
      </w:r>
      <w:r w:rsidRPr="005D39A8">
        <w:rPr>
          <w:sz w:val="22"/>
          <w:szCs w:val="22"/>
          <w:shd w:val="clear" w:color="auto" w:fill="FFFFFF"/>
        </w:rPr>
        <w:t xml:space="preserve"> С этим связана и конкретность, и ограниченность этого мировосприятия</w:t>
      </w:r>
      <w:r w:rsidRPr="00495AD0">
        <w:t xml:space="preserve">» </w:t>
      </w:r>
      <w:r>
        <w:t>[26</w:t>
      </w:r>
      <w:r w:rsidRPr="00495AD0">
        <w:t>]</w:t>
      </w:r>
      <w:r>
        <w:t>.</w:t>
      </w:r>
    </w:p>
    <w:p w:rsidR="009E7BD3" w:rsidRDefault="00E44347" w:rsidP="009E7BD3">
      <w:pPr>
        <w:ind w:firstLine="709"/>
        <w:jc w:val="both"/>
        <w:rPr>
          <w:rStyle w:val="af"/>
          <w:b w:val="0"/>
          <w:bCs w:val="0"/>
          <w:iCs/>
        </w:rPr>
      </w:pPr>
      <w:r w:rsidRPr="009E7BD3">
        <w:t xml:space="preserve">Далее Табаев Д.И. пишет о своем субъективном опыте «Между буддизмом и язычеством много схожего, как общего, так и частного характера. Главное единство выражается в том, во что верят люди: то </w:t>
      </w:r>
      <w:r w:rsidRPr="009E7BD3">
        <w:rPr>
          <w:u w:val="single"/>
        </w:rPr>
        <w:t>ощутимое, реальное, доступное к общению, соприкосновению и восприятию, а порой видится и результат</w:t>
      </w:r>
      <w:r w:rsidRPr="009E7BD3">
        <w:t xml:space="preserve">. </w:t>
      </w:r>
      <w:r w:rsidRPr="009E7BD3">
        <w:rPr>
          <w:u w:val="single"/>
        </w:rPr>
        <w:t>А в православии все построено на вере в Бога, которого никто никогда не видел и примеры его реальной помощи в истории также не известны»</w:t>
      </w:r>
      <w:r w:rsidRPr="009E7BD3">
        <w:t>. Видимо здесь автор делится личным мистическим опытом, но при всех заверениях в толерантности он, почему то отказывает в наличии такого духовного опыта христианам. Последние могут привести тысячи примеров богообщения, исцелений, чудес. Но у Табаева Д.И. читатель может понять, что христиане – это люди, которые исповедуют свою религию, ходят в церковь, но ничего не испытывают, ничего от Бога не получают и во всей истории существования христианства не найти ни одного примера божественной помощи. Табаев Д.И., скорее всего не знает ничего из христианской или даже отечественной истории</w:t>
      </w:r>
      <w:r w:rsidRPr="009E7BD3">
        <w:rPr>
          <w:b/>
        </w:rPr>
        <w:t xml:space="preserve">. </w:t>
      </w:r>
      <w:r w:rsidRPr="009E7BD3">
        <w:t xml:space="preserve">Сами христиане, прочитавшие его статью, также могут оскорбиться. Так опрос верующих в РПЦ показывает, что более половины всех активных прихожан – это те, кто имели сильный личный духовный опыт общения с Богом. Достаточно ознакомится с записями этнографов, опросивших православных алтайцев. Далее Табаев Д.И. пишет «Оценивая сложившиеся отношения между православием, буддизмом и язычеством, как в России, так и в Республике Алтай, не могу называть </w:t>
      </w:r>
      <w:r w:rsidRPr="009E7BD3">
        <w:rPr>
          <w:u w:val="single"/>
        </w:rPr>
        <w:t>их без проблемными. Напряженность, сложившаяся в разные исторические периоды, сохраняется</w:t>
      </w:r>
      <w:r w:rsidRPr="009E7BD3">
        <w:t xml:space="preserve"> до сегодняшних дней….Спрашивается, </w:t>
      </w:r>
      <w:r w:rsidRPr="009E7BD3">
        <w:rPr>
          <w:u w:val="single"/>
        </w:rPr>
        <w:t>как можно положительно оценивать и принять к сердцу то, что делается сегодня на священных, культовых и сакральных местах Горного Алтая, когда вопреки возражениям и просьбам представителей языческой веры, ставятся кресты</w:t>
      </w:r>
      <w:r w:rsidRPr="009E7BD3">
        <w:t xml:space="preserve">». Далее «Каждый верит в то, что он верит. На мой взгляд язычество, как первооснову всех религий, нужно сохранить для человечества. Обращаюсь к своим землякам, которые исповедают буддийскую веру и просят построить буддийский храм, не нужно </w:t>
      </w:r>
      <w:r w:rsidRPr="009E7BD3">
        <w:rPr>
          <w:u w:val="single"/>
        </w:rPr>
        <w:t>охаивать</w:t>
      </w:r>
      <w:r w:rsidRPr="009E7BD3">
        <w:t xml:space="preserve"> алтайскую веру – </w:t>
      </w:r>
      <w:r w:rsidRPr="009E7BD3">
        <w:rPr>
          <w:u w:val="single"/>
        </w:rPr>
        <w:t>Ак Јаҥ</w:t>
      </w:r>
      <w:r w:rsidRPr="009E7BD3">
        <w:t xml:space="preserve"> и </w:t>
      </w:r>
      <w:r w:rsidRPr="009E7BD3">
        <w:rPr>
          <w:u w:val="single"/>
        </w:rPr>
        <w:t>заставлять</w:t>
      </w:r>
      <w:r w:rsidRPr="009E7BD3">
        <w:t xml:space="preserve"> людей принимать буддизм. Надеюсь, что православие также </w:t>
      </w:r>
      <w:r w:rsidRPr="009E7BD3">
        <w:rPr>
          <w:u w:val="single"/>
        </w:rPr>
        <w:t>ограничиться</w:t>
      </w:r>
      <w:r w:rsidRPr="009E7BD3">
        <w:t xml:space="preserve"> имеющимися храмами, а не строить новый храм в центре города. Не будем нарушать нормы Конституции РФ и Конституции РА, где каждому представлено право свободы совести и вероисповедания». </w:t>
      </w:r>
      <w:r w:rsidRPr="009E7BD3">
        <w:rPr>
          <w:rStyle w:val="af"/>
          <w:b w:val="0"/>
          <w:iCs/>
          <w:u w:val="single"/>
        </w:rPr>
        <w:t xml:space="preserve">Итак, он языческую веру в статьях называет в том числе и </w:t>
      </w:r>
      <w:r w:rsidRPr="009E7BD3">
        <w:rPr>
          <w:u w:val="single"/>
        </w:rPr>
        <w:t>Ак Јаҥ</w:t>
      </w:r>
      <w:r w:rsidRPr="009E7BD3">
        <w:rPr>
          <w:b/>
          <w:u w:val="single"/>
        </w:rPr>
        <w:t>,</w:t>
      </w:r>
      <w:r w:rsidRPr="009E7BD3">
        <w:t xml:space="preserve"> а не только Алтай </w:t>
      </w:r>
      <w:r w:rsidRPr="009E7BD3">
        <w:rPr>
          <w:lang w:val="en-US"/>
        </w:rPr>
        <w:t>j</w:t>
      </w:r>
      <w:r w:rsidRPr="009E7BD3">
        <w:t xml:space="preserve">ан, т.е. в реальности он не разводит эти понятия. Во-вторых, Табаев Д.И. крайне негативно относится к деятельности традиционных религий. </w:t>
      </w:r>
      <w:r w:rsidRPr="009E7BD3">
        <w:rPr>
          <w:u w:val="single"/>
        </w:rPr>
        <w:t>С такой оценкой и подходом совсем не лишним будет понять, каким образом Центр в будущем собирается строить диалог с остальными религиозными организациями в РА</w:t>
      </w:r>
      <w:r w:rsidRPr="009E7BD3">
        <w:t>? Пишет что людей заставляют принимать буддизм – каким образом? В-третьих, он считает уместным давать рекомендации что, как и сколько им строить, чего например многомиллионные религиозные организации в отношении малочисленных религиозных организаций и групп себе не позволяют. РПЦ не указывает, что ак-тяновцам строить и сколько и хватит им или нет. Сам Табаев Д.И. не имеет не религиоведческого, ни богословского образования, в язычестве он тоже всего несколько лет, изучает он эту проблему также совсем недавно и, тем не менее, считает уместным давать указания и оценивать людей и организации, которые имеют большой религиозный стаж, высшее богословское образование, тысячелетний опыт в формате организации.</w:t>
      </w:r>
    </w:p>
    <w:p w:rsidR="009E7BD3" w:rsidRDefault="00E44347" w:rsidP="009E7BD3">
      <w:pPr>
        <w:ind w:firstLine="709"/>
        <w:jc w:val="both"/>
        <w:rPr>
          <w:iCs/>
        </w:rPr>
      </w:pPr>
      <w:r>
        <w:rPr>
          <w:b/>
        </w:rPr>
        <w:t xml:space="preserve">Вывод: </w:t>
      </w:r>
      <w:r w:rsidRPr="00495AD0">
        <w:t xml:space="preserve">Итак, сведения, предоставленные в документах частично достоверные, но вместе с тем имеют характер неточных (могут пониматься неоднозначно), абстрактных и неполных, обрывочных сведений об алтайской вере. </w:t>
      </w:r>
      <w:r w:rsidRPr="00495AD0">
        <w:rPr>
          <w:u w:val="single"/>
        </w:rPr>
        <w:t>Неясно, какую конкретно «версию» алтайской веры Центр будет распространять и защищать, согласно его Уставу</w:t>
      </w:r>
      <w:r w:rsidRPr="00495AD0">
        <w:t xml:space="preserve">? По какому принципу Центр будет включать в свой состав другие группы, исповедующие алтайскую веру? Вопрос распознавания или вернее его критерии здесь очень важен. </w:t>
      </w:r>
      <w:r w:rsidRPr="008A39E6">
        <w:rPr>
          <w:u w:val="single"/>
        </w:rPr>
        <w:t xml:space="preserve">Даже на уровне </w:t>
      </w:r>
      <w:r w:rsidRPr="008A39E6">
        <w:rPr>
          <w:u w:val="single"/>
        </w:rPr>
        <w:lastRenderedPageBreak/>
        <w:t>представленных документов, упоминая о толерантности и уважении в первых строчках предложений, далее зачеркиваются некорректными и тревожными лексемами и в целом задачами Центра.</w:t>
      </w:r>
      <w:r w:rsidRPr="00495AD0">
        <w:t xml:space="preserve"> А в статьях Табаева Д.И. встречаются оскорбления, профанация и сугубо субъективные трактовки (часто крайне неуважительные) по отношению к той или иной религиозной традиции, конфессии, ее терминологии, служителям и истории религиозных движений.</w:t>
      </w:r>
    </w:p>
    <w:p w:rsidR="00E44347" w:rsidRPr="009E7BD3" w:rsidRDefault="00E44347" w:rsidP="009E7BD3">
      <w:pPr>
        <w:ind w:firstLine="709"/>
        <w:jc w:val="both"/>
        <w:rPr>
          <w:iCs/>
        </w:rPr>
      </w:pPr>
      <w:r>
        <w:t xml:space="preserve">Вопрос </w:t>
      </w:r>
      <w:r w:rsidRPr="00DD29FA">
        <w:rPr>
          <w:b/>
          <w:u w:val="single"/>
        </w:rPr>
        <w:t>же о соответствии практики основам вероучения в принципе не может быть решен</w:t>
      </w:r>
      <w:r>
        <w:t xml:space="preserve"> т.к. Центр еще не осуществлял религиозной деятельности в настоящем смысле слова, а только политические акции, и в Центре отсутствуют служители культа. </w:t>
      </w:r>
    </w:p>
    <w:p w:rsidR="009E7BD3" w:rsidRPr="009E7BD3" w:rsidRDefault="00E44347" w:rsidP="009E7BD3">
      <w:pPr>
        <w:numPr>
          <w:ilvl w:val="0"/>
          <w:numId w:val="5"/>
        </w:numPr>
        <w:ind w:left="0" w:firstLine="709"/>
        <w:jc w:val="both"/>
        <w:rPr>
          <w:b/>
        </w:rPr>
      </w:pPr>
      <w:r w:rsidRPr="00DD29FA">
        <w:t>И наконец, обращаемся к первому вопросу –</w:t>
      </w:r>
      <w:r w:rsidRPr="009B6BA5">
        <w:rPr>
          <w:b/>
        </w:rPr>
        <w:t xml:space="preserve"> «Является ли Местная религиозная организация «Горно-Алтайский духовно-религиозный Цент</w:t>
      </w:r>
      <w:r w:rsidR="009E7BD3">
        <w:rPr>
          <w:b/>
        </w:rPr>
        <w:t xml:space="preserve">р алтайской веры </w:t>
      </w:r>
      <w:r w:rsidRPr="009B6BA5">
        <w:rPr>
          <w:b/>
        </w:rPr>
        <w:t>«Алтай дян»» религиозной организацией</w:t>
      </w:r>
      <w:r w:rsidR="009E7BD3" w:rsidRPr="009E7BD3">
        <w:rPr>
          <w:b/>
        </w:rPr>
        <w:t>»?</w:t>
      </w:r>
    </w:p>
    <w:p w:rsidR="009E7BD3" w:rsidRDefault="00E44347" w:rsidP="009E7BD3">
      <w:pPr>
        <w:ind w:firstLine="709"/>
        <w:jc w:val="both"/>
      </w:pPr>
      <w:r>
        <w:t xml:space="preserve">По заявленным в Уставе целям и задачам Центр является религиозным, хотя по ряду задач, и в том числе тем задачам, которые в Уставе указаны </w:t>
      </w:r>
      <w:r w:rsidRPr="009E7BD3">
        <w:rPr>
          <w:u w:val="single"/>
        </w:rPr>
        <w:t>как виды</w:t>
      </w:r>
      <w:r>
        <w:t xml:space="preserve"> (формы) деятельности (см. еще  стилистику формулировок) – он </w:t>
      </w:r>
      <w:r w:rsidRPr="009E7BD3">
        <w:rPr>
          <w:u w:val="single"/>
        </w:rPr>
        <w:t>не является типичным для религиозных организаций</w:t>
      </w:r>
      <w:r w:rsidRPr="0062141B">
        <w:t xml:space="preserve">. В нем </w:t>
      </w:r>
      <w:r>
        <w:t xml:space="preserve">просматривается </w:t>
      </w:r>
      <w:r w:rsidRPr="009E7BD3">
        <w:rPr>
          <w:u w:val="single"/>
        </w:rPr>
        <w:t>сильный уклон в сторону активной публичной политической деятельности через установку о признании РА – зоной Сакрального Алтая,  а значит и автоматически зоной влияния и прав практически исключительно или с доминированием, или монополией идеологов Алтай дян</w:t>
      </w:r>
      <w:r>
        <w:rPr>
          <w:rStyle w:val="af5"/>
          <w:u w:val="single"/>
        </w:rPr>
        <w:footnoteReference w:id="5"/>
      </w:r>
      <w:r>
        <w:t xml:space="preserve"> (акции, митинги, протесты, слушания, рекомендации, референдумы, пикеты и защита, борьба, организация проверок). Исходя из опроса на заседании (16.02.2017г.), анализа мнений учредителей, а также характера деятельности, профессиональной специфики руководителя Центра, </w:t>
      </w:r>
      <w:r w:rsidRPr="009E7BD3">
        <w:rPr>
          <w:u w:val="single"/>
        </w:rPr>
        <w:t>логичнее предположить его место как пресс-центра, как общественной организации при конкретной религиозной организации, где есть духовные религиозные культовые служители, обладающие главными религиозными легитимными полномочиями: даром, правом посвящения и отправления культа</w:t>
      </w:r>
      <w:r>
        <w:t xml:space="preserve"> и т.п. Еще важный аспект – это отсутствие опыта, религиозного служения группы в предыдущее время. Учредители собраны спонтанно, мнения несогласованные, активными верующими многие не являются, сам руководитель к культовой деятельности не имеет никакого отношения (Центр в прошлом не существовал, даже в виде группы он не осуществлял религиозную практику), но именно в последнее время, а также в будущем, сразу после регистрации, планируют осуществлять и культовую деятельность, ее будут исполнять видимо ярлыкчи или шаманы или еще кто-то, кого в документах не представили. Возможно, исходя из полученных данных, велика вероятность того, что культовой деятельностью, регулированием направления (характера) работы с населением будут руководить ярлыкчи, находящиеся под руководством «онгудайской» группы.</w:t>
      </w:r>
    </w:p>
    <w:p w:rsidR="009E7BD3" w:rsidRDefault="00E44347" w:rsidP="009E7BD3">
      <w:pPr>
        <w:ind w:firstLine="709"/>
        <w:jc w:val="both"/>
      </w:pPr>
      <w:r>
        <w:lastRenderedPageBreak/>
        <w:t xml:space="preserve">Активистская деятельность самого руководителя Табаева Д.И. такова, что помимо политической, экологической, с недавнего времени стала носить и религиозный характер (уклон в язычество и научный интерес фиксируется у Табаева Д.И. последние 2-3 года). Действия </w:t>
      </w:r>
      <w:r w:rsidRPr="0046333A">
        <w:rPr>
          <w:u w:val="single"/>
        </w:rPr>
        <w:t>носят опережающий характер</w:t>
      </w:r>
      <w:r>
        <w:t xml:space="preserve"> и в этом смысле нарушают Устав написанный им самим. Так в Уставе значится, что акции и прочее от имени Центра будут осуществляться после официальной регистрации (см. п.1.10), однако уже в августе 2016г. Табаев Д.И. предпринял ряд шагов и в частности акцию против строительства православного собора и попытку пронести плакат от лица еще незарегистрированного Центра. Опрос населения и чиновников некоторых структур также показал, что Табаев Д.И. уже с осени представлялся как руководитель Центра и сам Центр уже как официально функционирующий.</w:t>
      </w:r>
    </w:p>
    <w:p w:rsidR="009E7BD3" w:rsidRDefault="00E44347" w:rsidP="009E7BD3">
      <w:pPr>
        <w:ind w:firstLine="709"/>
        <w:jc w:val="both"/>
      </w:pPr>
      <w:r>
        <w:rPr>
          <w:b/>
        </w:rPr>
        <w:t xml:space="preserve">Вывод: </w:t>
      </w:r>
      <w:r w:rsidRPr="00E06F98">
        <w:t>Итак, в ходе изучения литературы, опросов, и косвенно (данных о миссионерской работе Центра среди населения) четко фиксируется модернизационный, становящийся характер веры «Алтай дян», котор</w:t>
      </w:r>
      <w:r>
        <w:t>ая</w:t>
      </w:r>
      <w:r w:rsidRPr="00E06F98">
        <w:t xml:space="preserve"> условно начал</w:t>
      </w:r>
      <w:r>
        <w:t>а</w:t>
      </w:r>
      <w:r w:rsidRPr="00E06F98">
        <w:t xml:space="preserve"> процесс</w:t>
      </w:r>
      <w:r>
        <w:t xml:space="preserve"> </w:t>
      </w:r>
      <w:r w:rsidRPr="00E06F98">
        <w:t>своего формирования сначала отделившись от шаманизма, затем небольшой промежуток времени существова</w:t>
      </w:r>
      <w:r>
        <w:t>ла</w:t>
      </w:r>
      <w:r w:rsidRPr="00E06F98">
        <w:t xml:space="preserve"> в виде бурханизма (нач.</w:t>
      </w:r>
      <w:r w:rsidRPr="00E06F98">
        <w:rPr>
          <w:lang w:val="en-US"/>
        </w:rPr>
        <w:t>XX</w:t>
      </w:r>
      <w:r w:rsidRPr="00E06F98">
        <w:t xml:space="preserve">в.) и совершенно новый разворот после 90-х годов </w:t>
      </w:r>
      <w:r w:rsidRPr="00E06F98">
        <w:rPr>
          <w:lang w:val="en-US"/>
        </w:rPr>
        <w:t>XX</w:t>
      </w:r>
      <w:r>
        <w:t xml:space="preserve"> </w:t>
      </w:r>
      <w:r w:rsidRPr="00E06F98">
        <w:t>в</w:t>
      </w:r>
      <w:r>
        <w:t>.</w:t>
      </w:r>
      <w:r w:rsidRPr="00E06F98">
        <w:t>, когда в период бурного роста мистико-эзотерических течений, экстрасенсорики и активизации движения Рерихов на Алтае сформировалось несколько групп и лидеров, во</w:t>
      </w:r>
      <w:r w:rsidR="009E7BD3">
        <w:t>зрождающих алтайские верования.</w:t>
      </w:r>
    </w:p>
    <w:p w:rsidR="009E7BD3" w:rsidRDefault="00E44347" w:rsidP="009E7BD3">
      <w:pPr>
        <w:ind w:firstLine="709"/>
        <w:jc w:val="both"/>
      </w:pPr>
      <w:r w:rsidRPr="00DA7F6D">
        <w:t xml:space="preserve">В </w:t>
      </w:r>
      <w:r>
        <w:t>представленных для</w:t>
      </w:r>
      <w:r w:rsidRPr="00DA7F6D">
        <w:t xml:space="preserve"> Экспертн</w:t>
      </w:r>
      <w:r>
        <w:t>ого совета</w:t>
      </w:r>
      <w:r w:rsidRPr="00DA7F6D">
        <w:t xml:space="preserve"> материалах </w:t>
      </w:r>
      <w:r>
        <w:t xml:space="preserve">и в частности в «Об основах алтайской веры…» дана размытая, не однозначно понимаемая трактовка (мы можем обратиться к </w:t>
      </w:r>
      <w:r w:rsidRPr="005F5F17">
        <w:t xml:space="preserve">другим источниковедческим материалам об алтайских верованиях) </w:t>
      </w:r>
      <w:r>
        <w:rPr>
          <w:u w:val="single"/>
        </w:rPr>
        <w:t>о самоназваниях алтайской веры: «Алтай дян» и «Ак дян» – это по сути одно явление в понимании организаторов Центра.</w:t>
      </w:r>
      <w:r w:rsidRPr="00DA7F6D">
        <w:t xml:space="preserve"> </w:t>
      </w:r>
      <w:r>
        <w:t>С учетом всего вышеизложенного рекомендуем руководителю и последователям «</w:t>
      </w:r>
      <w:r w:rsidRPr="00F67267">
        <w:rPr>
          <w:b/>
        </w:rPr>
        <w:t>Горно-Алтайск</w:t>
      </w:r>
      <w:r>
        <w:rPr>
          <w:b/>
        </w:rPr>
        <w:t>ого духовно-религиозного</w:t>
      </w:r>
      <w:r w:rsidRPr="00F67267">
        <w:rPr>
          <w:b/>
        </w:rPr>
        <w:t xml:space="preserve"> Центр</w:t>
      </w:r>
      <w:r>
        <w:rPr>
          <w:b/>
        </w:rPr>
        <w:t>а</w:t>
      </w:r>
      <w:r w:rsidRPr="00F67267">
        <w:rPr>
          <w:b/>
        </w:rPr>
        <w:t xml:space="preserve"> алтайской веры  «Алтай дян</w:t>
      </w:r>
      <w:r>
        <w:t xml:space="preserve">»» определиться с культовой деятельностью, исполнителями алтайских ритуалов, церемоний, молений. Не ясен характер «Центра» - он изначально планируется как синкретический, где могут проводить обряды представители разных вариантов алтайских верований: шаманисты, бурханисты, актяновцы, тенгрианцы и соответственно разные духовные лидеры, либо это «Центр» только для алтайских шаманистов или иной вариант? Не ясен формат взаимодействия учредителей и членов «Центра» с «онгудайской инициативной группой» в том числе исходя из Устава и его возможности принимать разные группы см. п. 1.8. Сам «Центр» как </w:t>
      </w:r>
      <w:r w:rsidRPr="001D6E19">
        <w:rPr>
          <w:u w:val="single"/>
        </w:rPr>
        <w:t>религиозная</w:t>
      </w:r>
      <w:r>
        <w:t xml:space="preserve"> организация, (а не общественная, культурная, спортивная и прочее) не представлен в традиционном с необходимыми структурными элементами религиозном формате, т.е. руководителем не является духовное культовое религиозное лицо, что сняло бы автоматически вопрос о культовой деятельности организации, отсюда не ясно кто же в данном «Центре» будет нести основную религиозную культовую нагрузку – для чего он собственно и формируется? Если же изначально «Центр» создается лишь как просвещенческий и культурный орган, но в Уставе все гораздо шире - есть и религиозные цели: п. 1.1 «…в целях совместного </w:t>
      </w:r>
      <w:r w:rsidRPr="00546987">
        <w:rPr>
          <w:u w:val="single"/>
        </w:rPr>
        <w:t>вероисповедания, распространения</w:t>
      </w:r>
      <w:r>
        <w:t xml:space="preserve"> и </w:t>
      </w:r>
      <w:r w:rsidRPr="002B2251">
        <w:rPr>
          <w:u w:val="single"/>
        </w:rPr>
        <w:t>защиты</w:t>
      </w:r>
      <w:r>
        <w:t xml:space="preserve"> алтайской веры «Алтай дян» то есть настроились ее уже защищать от кого-то (?), а п.2.13. «…дальнейшее его </w:t>
      </w:r>
      <w:r w:rsidRPr="002B2251">
        <w:t>развитие</w:t>
      </w:r>
      <w:r>
        <w:t xml:space="preserve"> и расширение…духовно-религиозное единение верующих в алтайскую веру и </w:t>
      </w:r>
      <w:r w:rsidRPr="002B2251">
        <w:rPr>
          <w:u w:val="single"/>
        </w:rPr>
        <w:t>их объединение для борьбы</w:t>
      </w:r>
      <w:r>
        <w:t xml:space="preserve"> за сохранение сакрального Алтая…» и бороться с кем-то. В целом, религиозным организациям не свойственно так ставить вопрос и использовать подобную «агрессивную» стилистику, сам подтекст Устава воинственный и агрессивный. и п. 8 «аил…для проведения обрядовых и культовых мероприятий, собраний…и встреч с представителями других религиозных объединений и лицами, признающими и поддерживающими алтайскую веру «Алтай дян» - тут может быть что угодно! Т</w:t>
      </w:r>
      <w:r w:rsidRPr="00B0702D">
        <w:rPr>
          <w:u w:val="single"/>
        </w:rPr>
        <w:t>аким образом</w:t>
      </w:r>
      <w:r>
        <w:rPr>
          <w:u w:val="single"/>
        </w:rPr>
        <w:t>,</w:t>
      </w:r>
      <w:r w:rsidRPr="00B0702D">
        <w:rPr>
          <w:u w:val="single"/>
        </w:rPr>
        <w:t xml:space="preserve"> в самом Уставе уже прописана возможность предоставлять Центр как площадку </w:t>
      </w:r>
      <w:r>
        <w:rPr>
          <w:u w:val="single"/>
        </w:rPr>
        <w:t>«</w:t>
      </w:r>
      <w:r w:rsidRPr="00B0702D">
        <w:rPr>
          <w:u w:val="single"/>
        </w:rPr>
        <w:t>алтайский аил и принадлежащую Центру территорию</w:t>
      </w:r>
      <w:r>
        <w:rPr>
          <w:u w:val="single"/>
        </w:rPr>
        <w:t>»</w:t>
      </w:r>
      <w:r w:rsidRPr="00B0702D">
        <w:rPr>
          <w:u w:val="single"/>
        </w:rPr>
        <w:t xml:space="preserve"> Устав п.1.8., а далее в п.2.14. </w:t>
      </w:r>
      <w:r>
        <w:rPr>
          <w:u w:val="single"/>
        </w:rPr>
        <w:t>«</w:t>
      </w:r>
      <w:r w:rsidRPr="00B0702D">
        <w:rPr>
          <w:u w:val="single"/>
        </w:rPr>
        <w:t>проведение…религиозных и обрядовых мероприятий непосредственно на месте его нахождения (Центра), а также иных местах культового назначения</w:t>
      </w:r>
      <w:r>
        <w:rPr>
          <w:u w:val="single"/>
        </w:rPr>
        <w:t>»</w:t>
      </w:r>
      <w:r w:rsidRPr="00B0702D">
        <w:rPr>
          <w:u w:val="single"/>
        </w:rPr>
        <w:t>. Итак, культовую деятельность Центр может вести где угодно, достаточно сказать, что это сакральное место</w:t>
      </w:r>
      <w:r w:rsidRPr="005F5F17">
        <w:t>.</w:t>
      </w:r>
      <w:r>
        <w:t xml:space="preserve"> Согласно Уставу, Центр – это религиозно-политическая структура, желающая играть активную </w:t>
      </w:r>
      <w:r>
        <w:lastRenderedPageBreak/>
        <w:t xml:space="preserve">роль на общественных площадках и целесообразно его регистрировать в соответствующем формате как общественную организацию. Руководитель Центра не имеет религиозного образования, религиозного опыта и стажа, не является духовным </w:t>
      </w:r>
      <w:r w:rsidRPr="00820FBF">
        <w:t xml:space="preserve">лидером или исполнителем культа: </w:t>
      </w:r>
      <w:r w:rsidRPr="00385FBD">
        <w:t>шаманом (камом), тярлыхом (</w:t>
      </w:r>
      <w:r w:rsidRPr="00385FBD">
        <w:rPr>
          <w:iCs/>
        </w:rPr>
        <w:t xml:space="preserve">jарлыкчы) или судурчи </w:t>
      </w:r>
      <w:r w:rsidRPr="00385FBD">
        <w:t xml:space="preserve">(священнослужителем) и его </w:t>
      </w:r>
      <w:r w:rsidRPr="00385FBD">
        <w:rPr>
          <w:iCs/>
        </w:rPr>
        <w:t xml:space="preserve">шабычылар </w:t>
      </w:r>
      <w:r w:rsidRPr="00385FBD">
        <w:t xml:space="preserve">(помощником), или даже ясновидящим или контактером/ проводником (или «знающим нечто» - </w:t>
      </w:r>
      <w:r w:rsidRPr="00385FBD">
        <w:rPr>
          <w:shd w:val="clear" w:color="auto" w:fill="FFFFFF"/>
        </w:rPr>
        <w:t>«</w:t>
      </w:r>
      <w:r w:rsidRPr="00385FBD">
        <w:rPr>
          <w:bCs/>
          <w:shd w:val="clear" w:color="auto" w:fill="FFFFFF"/>
        </w:rPr>
        <w:t>неме</w:t>
      </w:r>
      <w:r w:rsidRPr="00385FBD">
        <w:rPr>
          <w:rStyle w:val="apple-converted-space"/>
          <w:shd w:val="clear" w:color="auto" w:fill="FFFFFF"/>
        </w:rPr>
        <w:t> </w:t>
      </w:r>
      <w:r w:rsidRPr="00385FBD">
        <w:rPr>
          <w:bCs/>
          <w:shd w:val="clear" w:color="auto" w:fill="FFFFFF"/>
        </w:rPr>
        <w:t>билер кижи</w:t>
      </w:r>
      <w:r w:rsidRPr="00385FBD">
        <w:rPr>
          <w:shd w:val="clear" w:color="auto" w:fill="FFFFFF"/>
        </w:rPr>
        <w:t>»</w:t>
      </w:r>
      <w:r w:rsidRPr="00385FBD">
        <w:t>), принимающим «небесные диктовки» (</w:t>
      </w:r>
      <w:r w:rsidRPr="00385FBD">
        <w:rPr>
          <w:iCs/>
        </w:rPr>
        <w:t>бичимелдер</w:t>
      </w:r>
      <w:r w:rsidRPr="00385FBD">
        <w:t xml:space="preserve">) или лидером башчи. </w:t>
      </w:r>
      <w:r w:rsidRPr="005F1F24">
        <w:rPr>
          <w:u w:val="single"/>
        </w:rPr>
        <w:t>В культовом смысле руководитель будет играть второстепенную роль и не понятно, кто будет осуществлять культовую обрядовую деятельность, кто будет консультировать, корректировать «Алтай дян» с точки зрения выполнения обрядов и правильности понимания воли божеств и духов</w:t>
      </w:r>
      <w:r>
        <w:t>? Явно такой человек (люди) будут включены, но в документах они никак не представлены – это серьезная недоработка, упущение. Тем не менее, у Совета была возможность для анализа</w:t>
      </w:r>
      <w:r w:rsidRPr="00820FBF">
        <w:t xml:space="preserve"> вероуч</w:t>
      </w:r>
      <w:r>
        <w:t xml:space="preserve">ения, понимания веры у руководителя Центра изучить </w:t>
      </w:r>
      <w:r w:rsidRPr="00820FBF">
        <w:t>его стат</w:t>
      </w:r>
      <w:r>
        <w:t>ьи, которые показывает его четкие симпатии к актяновцам, а его политико-религиозные акции имеют четкую соотнесенность опять же с акциями актяновцев. Органично вписывается в его привычную сферу деятельности п. 1.7. Устава «…выступать инициатором по проведению митингов, шествий, сбора подписей по духовно-религиозным вопросам и проведению общественных слушаний…» Табаев Д.И. так и планирует вести активную политическую публичную деятельность.</w:t>
      </w:r>
    </w:p>
    <w:p w:rsidR="00E44347" w:rsidRDefault="00E44347" w:rsidP="009E7BD3">
      <w:pPr>
        <w:ind w:firstLine="709"/>
        <w:jc w:val="both"/>
      </w:pPr>
      <w:r>
        <w:t>Совет по проведению религиоведческой экспертизы рекомендует доработать в соответствии с действующим законодательством необходимые документы (как в структурном плане, так и особенно в части исполнения культовой деятельности, приблизить их к реальной практике религиозной организации). Необходимо доработать документы с точки зрения орфографии. Например, в Уставе обнаружено большое количество речевых, орфографических, пунктуационных шибок, что является категорически недопустимым. В организационно-правовых документах (в тексте) должны отсутствовать слова и выражения, имеющие двойственную (противоречивую) интерпретацию.</w:t>
      </w:r>
    </w:p>
    <w:p w:rsidR="009E7BD3" w:rsidRDefault="009E7BD3" w:rsidP="009E7BD3">
      <w:pPr>
        <w:ind w:firstLine="709"/>
        <w:jc w:val="both"/>
      </w:pPr>
    </w:p>
    <w:p w:rsidR="00E44347" w:rsidRPr="009E7BD3" w:rsidRDefault="00E44347" w:rsidP="009E7BD3">
      <w:pPr>
        <w:jc w:val="center"/>
      </w:pPr>
      <w:r w:rsidRPr="009E7BD3">
        <w:t>Список литературы:</w:t>
      </w:r>
    </w:p>
    <w:p w:rsidR="009E7BD3" w:rsidRPr="009E7BD3" w:rsidRDefault="009E7BD3" w:rsidP="009E7BD3">
      <w:pPr>
        <w:jc w:val="both"/>
      </w:pPr>
    </w:p>
    <w:p w:rsidR="00E44347" w:rsidRPr="009E7BD3" w:rsidRDefault="00E44347" w:rsidP="009E7BD3">
      <w:pPr>
        <w:tabs>
          <w:tab w:val="left" w:pos="975"/>
        </w:tabs>
        <w:ind w:firstLine="709"/>
        <w:jc w:val="both"/>
      </w:pPr>
      <w:r w:rsidRPr="009E7BD3">
        <w:t>1.</w:t>
      </w:r>
      <w:r w:rsidR="009E7BD3" w:rsidRPr="009E7BD3">
        <w:tab/>
      </w:r>
      <w:r w:rsidRPr="009E7BD3">
        <w:t>Загребина И.В. Государственная религиоведческая экспертиза: теория и практика. –М.: ИД «Юриспруденция», 2012. – 224с.</w:t>
      </w:r>
    </w:p>
    <w:p w:rsidR="00E44347" w:rsidRPr="009E7BD3" w:rsidRDefault="009E7BD3" w:rsidP="009E7BD3">
      <w:pPr>
        <w:ind w:firstLine="709"/>
        <w:jc w:val="both"/>
      </w:pPr>
      <w:r w:rsidRPr="009E7BD3">
        <w:t>2.</w:t>
      </w:r>
      <w:r w:rsidRPr="009E7BD3">
        <w:tab/>
      </w:r>
      <w:r w:rsidR="00E44347" w:rsidRPr="009E7BD3">
        <w:t>Религиозно-общественная жизнь российских регионов. Науч.редактор и составитель С.Б. Филатов. Кестонский институт. – Том.1. /Кнорре Б., Коскелло А., Филатов С., Лункин Р., Деннен К.Республика Алтай. С.70-120.// Изд-во Летний сад, М., 2014. –с.620. С.80.</w:t>
      </w:r>
    </w:p>
    <w:p w:rsidR="00E44347" w:rsidRPr="009E7BD3" w:rsidRDefault="00E44347" w:rsidP="009E7BD3">
      <w:pPr>
        <w:ind w:firstLine="709"/>
        <w:jc w:val="both"/>
      </w:pPr>
      <w:r w:rsidRPr="009E7BD3">
        <w:t>3.</w:t>
      </w:r>
      <w:r w:rsidR="009E7BD3" w:rsidRPr="009E7BD3">
        <w:tab/>
      </w:r>
      <w:r w:rsidRPr="009E7BD3">
        <w:t>Жерносенко И.А. (2008). Бурханизм – новая духовная доктрина Алтая// священными тропами Алтая. – Горно-Алтайск, Барнаул. С.151-164.</w:t>
      </w:r>
    </w:p>
    <w:p w:rsidR="00E44347" w:rsidRPr="009E7BD3" w:rsidRDefault="00E44347" w:rsidP="009E7BD3">
      <w:pPr>
        <w:tabs>
          <w:tab w:val="left" w:pos="975"/>
        </w:tabs>
        <w:ind w:firstLine="709"/>
        <w:jc w:val="both"/>
      </w:pPr>
      <w:r w:rsidRPr="009E7BD3">
        <w:t>4.</w:t>
      </w:r>
      <w:r w:rsidR="009E7BD3" w:rsidRPr="009E7BD3">
        <w:tab/>
      </w:r>
      <w:r w:rsidRPr="009E7BD3">
        <w:t>Суразаков А.С. О понятии «анимизм» // Урал-Алтай: через века в будущее. Горно-Алтайск. 2005.</w:t>
      </w:r>
    </w:p>
    <w:p w:rsidR="00E44347" w:rsidRPr="009E7BD3" w:rsidRDefault="00E44347" w:rsidP="009E7BD3">
      <w:pPr>
        <w:tabs>
          <w:tab w:val="left" w:pos="975"/>
        </w:tabs>
        <w:ind w:firstLine="709"/>
        <w:jc w:val="both"/>
      </w:pPr>
      <w:r w:rsidRPr="009E7BD3">
        <w:t>5.</w:t>
      </w:r>
      <w:r w:rsidR="009E7BD3" w:rsidRPr="009E7BD3">
        <w:tab/>
      </w:r>
      <w:r w:rsidRPr="009E7BD3">
        <w:t>Алексеев Н.А. Ранние формы религии тюркоязычных народов Сибири. Новосибирск, 1980. С. 33-34; Потапов Л.П. Алтайский шаманизм. Л., 1991. С. 24-25; Муйтуева В.А. Традиционная религиозно-мифологическая картина мира алтайцев. Горно-Алтайск, 2004.</w:t>
      </w:r>
    </w:p>
    <w:p w:rsidR="00E44347" w:rsidRPr="009E7BD3" w:rsidRDefault="00E44347" w:rsidP="009E7BD3">
      <w:pPr>
        <w:tabs>
          <w:tab w:val="left" w:pos="975"/>
        </w:tabs>
        <w:ind w:firstLine="709"/>
        <w:jc w:val="both"/>
      </w:pPr>
      <w:r w:rsidRPr="009E7BD3">
        <w:t>6.</w:t>
      </w:r>
      <w:r w:rsidR="009E7BD3" w:rsidRPr="009E7BD3">
        <w:tab/>
      </w:r>
      <w:r w:rsidRPr="009E7BD3">
        <w:t>История Монгольской Народной Республики. М., 1966.</w:t>
      </w:r>
    </w:p>
    <w:p w:rsidR="00E44347" w:rsidRPr="009E7BD3" w:rsidRDefault="00E44347" w:rsidP="009E7BD3">
      <w:pPr>
        <w:tabs>
          <w:tab w:val="left" w:pos="975"/>
        </w:tabs>
        <w:ind w:firstLine="709"/>
        <w:jc w:val="both"/>
      </w:pPr>
      <w:r w:rsidRPr="009E7BD3">
        <w:t>7.</w:t>
      </w:r>
      <w:r w:rsidR="009E7BD3" w:rsidRPr="009E7BD3">
        <w:tab/>
      </w:r>
      <w:r w:rsidRPr="009E7BD3">
        <w:t>Гумилев Л.Н. В поисках вымышленного царства. СПб., 1994.</w:t>
      </w:r>
    </w:p>
    <w:p w:rsidR="00E44347" w:rsidRPr="009E7BD3" w:rsidRDefault="00E44347" w:rsidP="009E7BD3">
      <w:pPr>
        <w:tabs>
          <w:tab w:val="left" w:pos="975"/>
        </w:tabs>
        <w:ind w:firstLine="709"/>
        <w:jc w:val="both"/>
      </w:pPr>
      <w:r w:rsidRPr="009E7BD3">
        <w:t>8.</w:t>
      </w:r>
      <w:r w:rsidR="009E7BD3" w:rsidRPr="009E7BD3">
        <w:tab/>
      </w:r>
      <w:r w:rsidRPr="009E7BD3">
        <w:t>Алтай кеп-куучындар / сост. Е.Е. Ямаева, И.Б. Шинжин. Горно-Алтайск, 1994. 416 с.</w:t>
      </w:r>
    </w:p>
    <w:p w:rsidR="00E44347" w:rsidRPr="009E7BD3" w:rsidRDefault="00E44347" w:rsidP="009E7BD3">
      <w:pPr>
        <w:tabs>
          <w:tab w:val="left" w:pos="975"/>
        </w:tabs>
        <w:ind w:firstLine="709"/>
        <w:jc w:val="both"/>
      </w:pPr>
      <w:r w:rsidRPr="009E7BD3">
        <w:t>9.</w:t>
      </w:r>
      <w:r w:rsidR="009E7BD3" w:rsidRPr="009E7BD3">
        <w:tab/>
      </w:r>
      <w:r w:rsidRPr="009E7BD3">
        <w:t xml:space="preserve">История Республики Алтай Т. </w:t>
      </w:r>
      <w:r w:rsidRPr="009E7BD3">
        <w:rPr>
          <w:lang w:val="en-US"/>
        </w:rPr>
        <w:t>II</w:t>
      </w:r>
      <w:r w:rsidRPr="009E7BD3">
        <w:t>. Горный Алтай в составе Российского государства (1756-1916 гг.) / отв. ред. Н.В. Екеев. Горно-Алтайск, 2010.</w:t>
      </w:r>
    </w:p>
    <w:p w:rsidR="00E44347" w:rsidRPr="009E7BD3" w:rsidRDefault="00E44347" w:rsidP="009E7BD3">
      <w:pPr>
        <w:tabs>
          <w:tab w:val="left" w:pos="975"/>
        </w:tabs>
        <w:ind w:firstLine="709"/>
        <w:jc w:val="both"/>
      </w:pPr>
      <w:r w:rsidRPr="009E7BD3">
        <w:t>10.</w:t>
      </w:r>
      <w:r w:rsidR="009E7BD3" w:rsidRPr="009E7BD3">
        <w:tab/>
      </w:r>
      <w:r w:rsidRPr="009E7BD3">
        <w:t>Движение Ак jа</w:t>
      </w:r>
      <w:r w:rsidRPr="009E7BD3">
        <w:rPr>
          <w:bCs/>
          <w:color w:val="000000"/>
        </w:rPr>
        <w:t>ҥ</w:t>
      </w:r>
      <w:r w:rsidRPr="009E7BD3">
        <w:t xml:space="preserve"> (Белая вера) – Бурханизм на Алтае: взгляд через столетие. Матер. науч. конф., посвящ. 100-летию событий в долине Теренг. Горно-Алтайск, 2004.</w:t>
      </w:r>
    </w:p>
    <w:p w:rsidR="00E44347" w:rsidRPr="009E7BD3" w:rsidRDefault="00E44347" w:rsidP="009E7BD3">
      <w:pPr>
        <w:ind w:firstLine="709"/>
        <w:jc w:val="both"/>
      </w:pPr>
      <w:r w:rsidRPr="009E7BD3">
        <w:t>11.</w:t>
      </w:r>
      <w:r w:rsidR="009E7BD3" w:rsidRPr="009E7BD3">
        <w:tab/>
      </w:r>
      <w:r w:rsidRPr="009E7BD3">
        <w:t>Калачев А.. Поездка к теленгитам на Алтай. /Живая старина, 1896, вып.</w:t>
      </w:r>
      <w:r w:rsidRPr="009E7BD3">
        <w:rPr>
          <w:lang w:val="en-US"/>
        </w:rPr>
        <w:t>III</w:t>
      </w:r>
      <w:r w:rsidRPr="009E7BD3">
        <w:t xml:space="preserve"> и </w:t>
      </w:r>
      <w:r w:rsidRPr="009E7BD3">
        <w:rPr>
          <w:lang w:val="en-US"/>
        </w:rPr>
        <w:t>IV</w:t>
      </w:r>
      <w:r w:rsidRPr="009E7BD3">
        <w:t>. С. 518// Путешествия по Алтаю. (Слово об Алтае, т.</w:t>
      </w:r>
      <w:r w:rsidRPr="009E7BD3">
        <w:rPr>
          <w:lang w:val="en-US"/>
        </w:rPr>
        <w:t>III</w:t>
      </w:r>
      <w:r w:rsidRPr="009E7BD3">
        <w:t>, кН.2). – АУ РА Литературно-издательский Дом «Алтын-Туу», 2011. – 544с.</w:t>
      </w:r>
    </w:p>
    <w:p w:rsidR="00E44347" w:rsidRPr="009E7BD3" w:rsidRDefault="00E44347" w:rsidP="009E7BD3">
      <w:pPr>
        <w:tabs>
          <w:tab w:val="left" w:pos="975"/>
        </w:tabs>
        <w:ind w:firstLine="709"/>
        <w:jc w:val="both"/>
      </w:pPr>
      <w:r w:rsidRPr="009E7BD3">
        <w:lastRenderedPageBreak/>
        <w:t>12.</w:t>
      </w:r>
      <w:r w:rsidR="009E7BD3" w:rsidRPr="009E7BD3">
        <w:tab/>
      </w:r>
      <w:r w:rsidRPr="009E7BD3">
        <w:t>Яблоков И.Н.. Религиоведение: Учебное пособие и учебный словарь-минимум по религиоведению. М. - Гардарика, 1998. – 536с.</w:t>
      </w:r>
    </w:p>
    <w:p w:rsidR="00E44347" w:rsidRPr="009E7BD3" w:rsidRDefault="00E44347" w:rsidP="009E7BD3">
      <w:pPr>
        <w:tabs>
          <w:tab w:val="left" w:pos="975"/>
        </w:tabs>
        <w:ind w:firstLine="709"/>
        <w:jc w:val="both"/>
      </w:pPr>
      <w:r w:rsidRPr="009E7BD3">
        <w:t>13.</w:t>
      </w:r>
      <w:r w:rsidR="009E7BD3" w:rsidRPr="009E7BD3">
        <w:tab/>
      </w:r>
      <w:r w:rsidRPr="009E7BD3">
        <w:t>Ядринцев Н.М. Алтай и его инородческое царство. Исторический вестник, 1885г., №6.т.20./ Путешествия по Алтаю. (Слово об Алтае, т.</w:t>
      </w:r>
      <w:r w:rsidRPr="009E7BD3">
        <w:rPr>
          <w:lang w:val="en-US"/>
        </w:rPr>
        <w:t>III</w:t>
      </w:r>
      <w:r w:rsidRPr="009E7BD3">
        <w:t>, кН.2). – АУ РА Литературно-издательский Дом «Алтын-Туу», 2011. – 544с.</w:t>
      </w:r>
    </w:p>
    <w:p w:rsidR="00E44347" w:rsidRPr="009E7BD3" w:rsidRDefault="00E44347" w:rsidP="009E7BD3">
      <w:pPr>
        <w:ind w:firstLine="709"/>
        <w:jc w:val="both"/>
      </w:pPr>
      <w:r w:rsidRPr="009E7BD3">
        <w:t>14.</w:t>
      </w:r>
      <w:r w:rsidR="009E7BD3" w:rsidRPr="009E7BD3">
        <w:tab/>
      </w:r>
      <w:r w:rsidRPr="009E7BD3">
        <w:t>Иллюстрированная история религий. В 2-х томах./Под ред. проф. Д.П. Шантепи де ля Соссей. Изд-е второе. Репринт. 1899. Изд-во Спасо-Преображенский Валаамский монастырь 1992.</w:t>
      </w:r>
    </w:p>
    <w:p w:rsidR="00E44347" w:rsidRPr="009E7BD3" w:rsidRDefault="009E7BD3" w:rsidP="009E7BD3">
      <w:pPr>
        <w:ind w:firstLine="709"/>
        <w:jc w:val="both"/>
      </w:pPr>
      <w:r w:rsidRPr="009E7BD3">
        <w:t>15.</w:t>
      </w:r>
      <w:r w:rsidRPr="009E7BD3">
        <w:tab/>
      </w:r>
      <w:r w:rsidR="00E44347" w:rsidRPr="009E7BD3">
        <w:t>Торгашев Г.А. Основы религиоведения. СПб: Питер, 2004 – 364с.</w:t>
      </w:r>
    </w:p>
    <w:p w:rsidR="00E44347" w:rsidRPr="009E7BD3" w:rsidRDefault="00E44347" w:rsidP="009E7BD3">
      <w:pPr>
        <w:ind w:firstLine="709"/>
        <w:jc w:val="both"/>
      </w:pPr>
      <w:r w:rsidRPr="009E7BD3">
        <w:t>16.</w:t>
      </w:r>
      <w:r w:rsidR="009E7BD3" w:rsidRPr="009E7BD3">
        <w:tab/>
      </w:r>
      <w:r w:rsidRPr="009E7BD3">
        <w:t>Самыгин С.И., Нечипуренко В.И., Полонская И.Н. Религиоведение: социология и психология религии. Ростов-на-Дону; «Феникс», 1996. – 672с.</w:t>
      </w:r>
    </w:p>
    <w:p w:rsidR="00E44347" w:rsidRPr="009E7BD3" w:rsidRDefault="00E44347" w:rsidP="009E7BD3">
      <w:pPr>
        <w:ind w:firstLine="709"/>
        <w:jc w:val="both"/>
      </w:pPr>
      <w:r w:rsidRPr="009E7BD3">
        <w:t>17.</w:t>
      </w:r>
      <w:r w:rsidR="009E7BD3" w:rsidRPr="009E7BD3">
        <w:tab/>
      </w:r>
      <w:r w:rsidRPr="009E7BD3">
        <w:t xml:space="preserve">История культуры Алтая: В трех частях. –Ч.1. (7 класс). Культура Алтая с древнейших времен до начала </w:t>
      </w:r>
      <w:r w:rsidRPr="009E7BD3">
        <w:rPr>
          <w:lang w:val="en-US"/>
        </w:rPr>
        <w:t>XX</w:t>
      </w:r>
      <w:r w:rsidRPr="009E7BD3">
        <w:t xml:space="preserve"> века/ Под общей ред. Д-ра филос. наук С.А. Ан т В.Е. Фомина. – Барнаул: Пикет, 19999. – 149с.: ил., вкл</w:t>
      </w:r>
    </w:p>
    <w:p w:rsidR="00E44347" w:rsidRPr="009E7BD3" w:rsidRDefault="00E44347" w:rsidP="009E7BD3">
      <w:pPr>
        <w:ind w:firstLine="709"/>
        <w:jc w:val="both"/>
      </w:pPr>
      <w:r w:rsidRPr="009E7BD3">
        <w:t>18.</w:t>
      </w:r>
      <w:r w:rsidR="009E7BD3" w:rsidRPr="009E7BD3">
        <w:tab/>
      </w:r>
      <w:r w:rsidRPr="009E7BD3">
        <w:t xml:space="preserve">Тадина Н.А. Символика и этнические ценности алтайцев в практиках возрожденного бурханизма.//Вестник ТГУ. История. 2013.№4 (24). С.97-100.  </w:t>
      </w:r>
    </w:p>
    <w:p w:rsidR="00E44347" w:rsidRPr="009E7BD3" w:rsidRDefault="00E44347" w:rsidP="009E7BD3">
      <w:pPr>
        <w:tabs>
          <w:tab w:val="left" w:pos="975"/>
        </w:tabs>
        <w:ind w:firstLine="709"/>
        <w:jc w:val="both"/>
      </w:pPr>
      <w:r w:rsidRPr="009E7BD3">
        <w:t>19.</w:t>
      </w:r>
      <w:r w:rsidR="009E7BD3" w:rsidRPr="009E7BD3">
        <w:tab/>
      </w:r>
      <w:r w:rsidRPr="009E7BD3">
        <w:t>Кудрявцев В.В. Лекции по истории религии и свободомыслия. Изд. 3-е, испр. и доп. – Минск: ТетраСистемс, 1998.</w:t>
      </w:r>
    </w:p>
    <w:p w:rsidR="00E44347" w:rsidRPr="009E7BD3" w:rsidRDefault="00E44347" w:rsidP="009E7BD3">
      <w:pPr>
        <w:pStyle w:val="a6"/>
        <w:ind w:firstLine="709"/>
        <w:jc w:val="both"/>
        <w:rPr>
          <w:sz w:val="24"/>
          <w:szCs w:val="24"/>
        </w:rPr>
      </w:pPr>
      <w:r w:rsidRPr="009E7BD3">
        <w:rPr>
          <w:sz w:val="24"/>
          <w:szCs w:val="24"/>
        </w:rPr>
        <w:t>20.</w:t>
      </w:r>
      <w:r w:rsidR="009E7BD3" w:rsidRPr="009E7BD3">
        <w:rPr>
          <w:sz w:val="24"/>
          <w:szCs w:val="24"/>
        </w:rPr>
        <w:tab/>
      </w:r>
      <w:r w:rsidRPr="009E7BD3">
        <w:rPr>
          <w:sz w:val="24"/>
          <w:szCs w:val="24"/>
        </w:rPr>
        <w:t>Лукашов В.А., Омурова Т.О., Трофимова З.П. Религиоведение: методика преподавания. Москва - Воронеж: МПСИ; МОДЭК, 2000.</w:t>
      </w:r>
    </w:p>
    <w:p w:rsidR="00E44347" w:rsidRPr="009E7BD3" w:rsidRDefault="00E44347" w:rsidP="009E7BD3">
      <w:pPr>
        <w:pStyle w:val="a6"/>
        <w:ind w:firstLine="709"/>
        <w:jc w:val="both"/>
        <w:rPr>
          <w:sz w:val="24"/>
          <w:szCs w:val="24"/>
        </w:rPr>
      </w:pPr>
      <w:r w:rsidRPr="009E7BD3">
        <w:rPr>
          <w:sz w:val="24"/>
          <w:szCs w:val="24"/>
        </w:rPr>
        <w:t>21.</w:t>
      </w:r>
      <w:r w:rsidR="009E7BD3" w:rsidRPr="009E7BD3">
        <w:rPr>
          <w:sz w:val="24"/>
          <w:szCs w:val="24"/>
        </w:rPr>
        <w:tab/>
      </w:r>
      <w:r w:rsidRPr="009E7BD3">
        <w:rPr>
          <w:sz w:val="24"/>
          <w:szCs w:val="24"/>
        </w:rPr>
        <w:t>Угринович Д.М. Введение в религиоведение. Изд. 2-е, доп. М.: Мысль, 1985.</w:t>
      </w:r>
    </w:p>
    <w:p w:rsidR="00E44347" w:rsidRPr="009E7BD3" w:rsidRDefault="00E44347" w:rsidP="009E7BD3">
      <w:pPr>
        <w:ind w:firstLine="709"/>
        <w:jc w:val="both"/>
      </w:pPr>
      <w:r w:rsidRPr="009E7BD3">
        <w:t>22.</w:t>
      </w:r>
      <w:r w:rsidR="009E7BD3" w:rsidRPr="009E7BD3">
        <w:tab/>
      </w:r>
      <w:r w:rsidRPr="009E7BD3">
        <w:rPr>
          <w:color w:val="000000"/>
        </w:rPr>
        <w:t>Ойноткинова Н.Р. Полевое исследование обрядового фольклора алтайцев.</w:t>
      </w:r>
      <w:r w:rsidRPr="009E7BD3">
        <w:t xml:space="preserve"> </w:t>
      </w:r>
      <w:r w:rsidRPr="009E7BD3">
        <w:rPr>
          <w:lang w:val="en-US"/>
        </w:rPr>
        <w:t>URL</w:t>
      </w:r>
      <w:r w:rsidRPr="009E7BD3">
        <w:t>:</w:t>
      </w:r>
      <w:r w:rsidRPr="009E7BD3">
        <w:rPr>
          <w:b/>
          <w:bCs/>
          <w:color w:val="000000"/>
        </w:rPr>
        <w:t xml:space="preserve"> </w:t>
      </w:r>
      <w:r w:rsidRPr="009E7BD3">
        <w:rPr>
          <w:bCs/>
          <w:color w:val="000000"/>
        </w:rPr>
        <w:t>http://grant.rfh.ru/</w:t>
      </w:r>
    </w:p>
    <w:p w:rsidR="00E44347" w:rsidRPr="009E7BD3" w:rsidRDefault="009E7BD3" w:rsidP="009E7BD3">
      <w:pPr>
        <w:ind w:firstLine="709"/>
        <w:jc w:val="both"/>
        <w:rPr>
          <w:rStyle w:val="af"/>
          <w:b w:val="0"/>
          <w:iCs/>
        </w:rPr>
      </w:pPr>
      <w:r w:rsidRPr="009E7BD3">
        <w:t>23.</w:t>
      </w:r>
      <w:r w:rsidRPr="009E7BD3">
        <w:tab/>
        <w:t>Т</w:t>
      </w:r>
      <w:r w:rsidR="00E44347" w:rsidRPr="009E7BD3">
        <w:t>абаев Д.И. Язычество в жизни народов: историко-правовые размышления и современность/ Листок 05.05.2016 12:15.</w:t>
      </w:r>
      <w:r w:rsidR="00E44347" w:rsidRPr="009E7BD3">
        <w:rPr>
          <w:i/>
          <w:iCs/>
          <w:color w:val="444444"/>
        </w:rPr>
        <w:t xml:space="preserve"> </w:t>
      </w:r>
      <w:r w:rsidR="00E44347" w:rsidRPr="009E7BD3">
        <w:rPr>
          <w:lang w:val="en-US"/>
        </w:rPr>
        <w:t>URL</w:t>
      </w:r>
      <w:r w:rsidR="00E44347" w:rsidRPr="009E7BD3">
        <w:t xml:space="preserve">: </w:t>
      </w:r>
      <w:hyperlink r:id="rId17" w:history="1">
        <w:r w:rsidR="00E44347" w:rsidRPr="009E7BD3">
          <w:rPr>
            <w:rStyle w:val="a9"/>
            <w:iCs/>
            <w:lang w:val="en-US"/>
          </w:rPr>
          <w:t>http</w:t>
        </w:r>
        <w:r w:rsidR="00E44347" w:rsidRPr="009E7BD3">
          <w:rPr>
            <w:rStyle w:val="a9"/>
            <w:iCs/>
          </w:rPr>
          <w:t>://</w:t>
        </w:r>
        <w:r w:rsidR="00E44347" w:rsidRPr="009E7BD3">
          <w:rPr>
            <w:rStyle w:val="a9"/>
            <w:iCs/>
            <w:lang w:val="en-US"/>
          </w:rPr>
          <w:t>lis</w:t>
        </w:r>
        <w:r w:rsidR="00E44347" w:rsidRPr="009E7BD3">
          <w:rPr>
            <w:rStyle w:val="a9"/>
            <w:iCs/>
          </w:rPr>
          <w:t>11.</w:t>
        </w:r>
        <w:r w:rsidR="00E44347" w:rsidRPr="009E7BD3">
          <w:rPr>
            <w:rStyle w:val="a9"/>
            <w:iCs/>
            <w:lang w:val="en-US"/>
          </w:rPr>
          <w:t>xyz</w:t>
        </w:r>
        <w:r w:rsidR="00E44347" w:rsidRPr="009E7BD3">
          <w:rPr>
            <w:rStyle w:val="a9"/>
            <w:iCs/>
          </w:rPr>
          <w:t>/</w:t>
        </w:r>
        <w:r w:rsidR="00E44347" w:rsidRPr="009E7BD3">
          <w:rPr>
            <w:rStyle w:val="a9"/>
            <w:iCs/>
            <w:lang w:val="en-US"/>
          </w:rPr>
          <w:t>glavnaya</w:t>
        </w:r>
        <w:r w:rsidR="00E44347" w:rsidRPr="009E7BD3">
          <w:rPr>
            <w:rStyle w:val="a9"/>
            <w:iCs/>
          </w:rPr>
          <w:t>/</w:t>
        </w:r>
        <w:r w:rsidR="00E44347" w:rsidRPr="009E7BD3">
          <w:rPr>
            <w:rStyle w:val="a9"/>
            <w:iCs/>
            <w:lang w:val="en-US"/>
          </w:rPr>
          <w:t>respublika</w:t>
        </w:r>
        <w:r w:rsidR="00E44347" w:rsidRPr="009E7BD3">
          <w:rPr>
            <w:rStyle w:val="a9"/>
            <w:iCs/>
          </w:rPr>
          <w:t>-</w:t>
        </w:r>
        <w:r w:rsidR="00E44347" w:rsidRPr="009E7BD3">
          <w:rPr>
            <w:rStyle w:val="a9"/>
            <w:iCs/>
            <w:lang w:val="en-US"/>
          </w:rPr>
          <w:t>altaj</w:t>
        </w:r>
        <w:r w:rsidR="00E44347" w:rsidRPr="009E7BD3">
          <w:rPr>
            <w:rStyle w:val="a9"/>
            <w:iCs/>
          </w:rPr>
          <w:t>/292-</w:t>
        </w:r>
        <w:r w:rsidR="00E44347" w:rsidRPr="009E7BD3">
          <w:rPr>
            <w:rStyle w:val="a9"/>
            <w:iCs/>
            <w:lang w:val="en-US"/>
          </w:rPr>
          <w:t>yazychestvo</w:t>
        </w:r>
        <w:r w:rsidR="00E44347" w:rsidRPr="009E7BD3">
          <w:rPr>
            <w:rStyle w:val="a9"/>
            <w:iCs/>
          </w:rPr>
          <w:t>-</w:t>
        </w:r>
        <w:r w:rsidR="00E44347" w:rsidRPr="009E7BD3">
          <w:rPr>
            <w:rStyle w:val="a9"/>
            <w:iCs/>
            <w:lang w:val="en-US"/>
          </w:rPr>
          <w:t>v</w:t>
        </w:r>
        <w:r w:rsidR="00E44347" w:rsidRPr="009E7BD3">
          <w:rPr>
            <w:rStyle w:val="a9"/>
            <w:iCs/>
          </w:rPr>
          <w:t>-</w:t>
        </w:r>
        <w:r w:rsidR="00E44347" w:rsidRPr="009E7BD3">
          <w:rPr>
            <w:rStyle w:val="a9"/>
            <w:iCs/>
            <w:lang w:val="en-US"/>
          </w:rPr>
          <w:t>zhizni</w:t>
        </w:r>
        <w:r w:rsidR="00E44347" w:rsidRPr="009E7BD3">
          <w:rPr>
            <w:rStyle w:val="a9"/>
            <w:iCs/>
          </w:rPr>
          <w:t>-</w:t>
        </w:r>
        <w:r w:rsidR="00E44347" w:rsidRPr="009E7BD3">
          <w:rPr>
            <w:rStyle w:val="a9"/>
            <w:iCs/>
            <w:lang w:val="en-US"/>
          </w:rPr>
          <w:t>narodov</w:t>
        </w:r>
        <w:r w:rsidR="00E44347" w:rsidRPr="009E7BD3">
          <w:rPr>
            <w:rStyle w:val="a9"/>
            <w:iCs/>
          </w:rPr>
          <w:t>-</w:t>
        </w:r>
        <w:r w:rsidR="00E44347" w:rsidRPr="009E7BD3">
          <w:rPr>
            <w:rStyle w:val="a9"/>
            <w:iCs/>
            <w:lang w:val="en-US"/>
          </w:rPr>
          <w:t>istoriko</w:t>
        </w:r>
        <w:r w:rsidR="00E44347" w:rsidRPr="009E7BD3">
          <w:rPr>
            <w:rStyle w:val="a9"/>
            <w:iCs/>
          </w:rPr>
          <w:t>-</w:t>
        </w:r>
        <w:r w:rsidR="00E44347" w:rsidRPr="009E7BD3">
          <w:rPr>
            <w:rStyle w:val="a9"/>
            <w:iCs/>
            <w:lang w:val="en-US"/>
          </w:rPr>
          <w:t>pravovye</w:t>
        </w:r>
        <w:r w:rsidR="00E44347" w:rsidRPr="009E7BD3">
          <w:rPr>
            <w:rStyle w:val="a9"/>
            <w:iCs/>
          </w:rPr>
          <w:t>-</w:t>
        </w:r>
        <w:r w:rsidR="00E44347" w:rsidRPr="009E7BD3">
          <w:rPr>
            <w:rStyle w:val="a9"/>
            <w:iCs/>
            <w:lang w:val="en-US"/>
          </w:rPr>
          <w:t>razmyshleniya</w:t>
        </w:r>
        <w:r w:rsidR="00E44347" w:rsidRPr="009E7BD3">
          <w:rPr>
            <w:rStyle w:val="a9"/>
            <w:iCs/>
          </w:rPr>
          <w:t>-</w:t>
        </w:r>
        <w:r w:rsidR="00E44347" w:rsidRPr="009E7BD3">
          <w:rPr>
            <w:rStyle w:val="a9"/>
            <w:iCs/>
            <w:lang w:val="en-US"/>
          </w:rPr>
          <w:t>i</w:t>
        </w:r>
        <w:r w:rsidR="00E44347" w:rsidRPr="009E7BD3">
          <w:rPr>
            <w:rStyle w:val="a9"/>
            <w:iCs/>
          </w:rPr>
          <w:t>-</w:t>
        </w:r>
        <w:r w:rsidR="00E44347" w:rsidRPr="009E7BD3">
          <w:rPr>
            <w:rStyle w:val="a9"/>
            <w:iCs/>
            <w:lang w:val="en-US"/>
          </w:rPr>
          <w:t>sovremennost</w:t>
        </w:r>
      </w:hyperlink>
      <w:r w:rsidR="00E44347" w:rsidRPr="009E7BD3">
        <w:t xml:space="preserve"> Дата обращения: 26.02.2017г.</w:t>
      </w:r>
    </w:p>
    <w:p w:rsidR="00E44347" w:rsidRPr="009E7BD3" w:rsidRDefault="00E44347" w:rsidP="009E7BD3">
      <w:pPr>
        <w:ind w:firstLine="709"/>
        <w:jc w:val="both"/>
      </w:pPr>
      <w:r w:rsidRPr="009E7BD3">
        <w:t>24.</w:t>
      </w:r>
      <w:r w:rsidR="009E7BD3" w:rsidRPr="009E7BD3">
        <w:tab/>
      </w:r>
      <w:r w:rsidRPr="009E7BD3">
        <w:t>Екеева Н.М. Культура и религиозные воззрения народов Республики Алтай.//Вестник ТГУ. История.2013.№3 (23). С.130-133.</w:t>
      </w:r>
    </w:p>
    <w:p w:rsidR="00E44347" w:rsidRPr="009E7BD3" w:rsidRDefault="00E44347" w:rsidP="009E7BD3">
      <w:pPr>
        <w:ind w:firstLine="709"/>
        <w:jc w:val="both"/>
      </w:pPr>
      <w:r w:rsidRPr="009E7BD3">
        <w:t>25.</w:t>
      </w:r>
      <w:r w:rsidR="009E7BD3" w:rsidRPr="009E7BD3">
        <w:tab/>
      </w:r>
      <w:r w:rsidRPr="009E7BD3">
        <w:t xml:space="preserve">Табаев Д.И. «Провести публичные слушания и референдум»/ Листок 07.12.2016. </w:t>
      </w:r>
      <w:r w:rsidRPr="009E7BD3">
        <w:rPr>
          <w:lang w:val="en-US"/>
        </w:rPr>
        <w:t>URL</w:t>
      </w:r>
      <w:r w:rsidRPr="009E7BD3">
        <w:t xml:space="preserve">: </w:t>
      </w:r>
      <w:hyperlink r:id="rId18" w:history="1">
        <w:r w:rsidRPr="009E7BD3">
          <w:rPr>
            <w:rStyle w:val="a9"/>
            <w:lang w:val="en-US"/>
          </w:rPr>
          <w:t>http</w:t>
        </w:r>
        <w:r w:rsidRPr="009E7BD3">
          <w:rPr>
            <w:rStyle w:val="a9"/>
          </w:rPr>
          <w:t>://</w:t>
        </w:r>
        <w:r w:rsidRPr="009E7BD3">
          <w:rPr>
            <w:rStyle w:val="a9"/>
            <w:lang w:val="en-US"/>
          </w:rPr>
          <w:t>lis</w:t>
        </w:r>
        <w:r w:rsidRPr="009E7BD3">
          <w:rPr>
            <w:rStyle w:val="a9"/>
          </w:rPr>
          <w:t>11.</w:t>
        </w:r>
        <w:r w:rsidRPr="009E7BD3">
          <w:rPr>
            <w:rStyle w:val="a9"/>
            <w:lang w:val="en-US"/>
          </w:rPr>
          <w:t>xyz</w:t>
        </w:r>
        <w:r w:rsidRPr="009E7BD3">
          <w:rPr>
            <w:rStyle w:val="a9"/>
          </w:rPr>
          <w:t>/</w:t>
        </w:r>
        <w:r w:rsidRPr="009E7BD3">
          <w:rPr>
            <w:rStyle w:val="a9"/>
            <w:lang w:val="en-US"/>
          </w:rPr>
          <w:t>glavnaya</w:t>
        </w:r>
        <w:r w:rsidRPr="009E7BD3">
          <w:rPr>
            <w:rStyle w:val="a9"/>
          </w:rPr>
          <w:t>/</w:t>
        </w:r>
        <w:r w:rsidRPr="009E7BD3">
          <w:rPr>
            <w:rStyle w:val="a9"/>
            <w:lang w:val="en-US"/>
          </w:rPr>
          <w:t>respublika</w:t>
        </w:r>
        <w:r w:rsidRPr="009E7BD3">
          <w:rPr>
            <w:rStyle w:val="a9"/>
          </w:rPr>
          <w:t>-</w:t>
        </w:r>
        <w:r w:rsidRPr="009E7BD3">
          <w:rPr>
            <w:rStyle w:val="a9"/>
            <w:lang w:val="en-US"/>
          </w:rPr>
          <w:t>altaj</w:t>
        </w:r>
        <w:r w:rsidRPr="009E7BD3">
          <w:rPr>
            <w:rStyle w:val="a9"/>
          </w:rPr>
          <w:t>/3699-</w:t>
        </w:r>
        <w:r w:rsidRPr="009E7BD3">
          <w:rPr>
            <w:rStyle w:val="a9"/>
            <w:lang w:val="en-US"/>
          </w:rPr>
          <w:t>provesti</w:t>
        </w:r>
        <w:r w:rsidRPr="009E7BD3">
          <w:rPr>
            <w:rStyle w:val="a9"/>
          </w:rPr>
          <w:t>-</w:t>
        </w:r>
        <w:r w:rsidRPr="009E7BD3">
          <w:rPr>
            <w:rStyle w:val="a9"/>
            <w:lang w:val="en-US"/>
          </w:rPr>
          <w:t>publichnye</w:t>
        </w:r>
        <w:r w:rsidRPr="009E7BD3">
          <w:rPr>
            <w:rStyle w:val="a9"/>
          </w:rPr>
          <w:t>-</w:t>
        </w:r>
        <w:r w:rsidRPr="009E7BD3">
          <w:rPr>
            <w:rStyle w:val="a9"/>
            <w:lang w:val="en-US"/>
          </w:rPr>
          <w:t>slushaniya</w:t>
        </w:r>
        <w:r w:rsidRPr="009E7BD3">
          <w:rPr>
            <w:rStyle w:val="a9"/>
          </w:rPr>
          <w:t>-</w:t>
        </w:r>
        <w:r w:rsidRPr="009E7BD3">
          <w:rPr>
            <w:rStyle w:val="a9"/>
            <w:lang w:val="en-US"/>
          </w:rPr>
          <w:t>i</w:t>
        </w:r>
        <w:r w:rsidRPr="009E7BD3">
          <w:rPr>
            <w:rStyle w:val="a9"/>
          </w:rPr>
          <w:t>-</w:t>
        </w:r>
        <w:r w:rsidRPr="009E7BD3">
          <w:rPr>
            <w:rStyle w:val="a9"/>
            <w:lang w:val="en-US"/>
          </w:rPr>
          <w:t>referendum</w:t>
        </w:r>
      </w:hyperlink>
      <w:r w:rsidRPr="009E7BD3">
        <w:t xml:space="preserve"> </w:t>
      </w:r>
      <w:r w:rsidR="009E7BD3" w:rsidRPr="009E7BD3">
        <w:t xml:space="preserve">Дата обращения: </w:t>
      </w:r>
      <w:r w:rsidRPr="009E7BD3">
        <w:t>26.02.2017г.</w:t>
      </w:r>
    </w:p>
    <w:p w:rsidR="00E44347" w:rsidRPr="009E7BD3" w:rsidRDefault="00E44347" w:rsidP="009E7BD3">
      <w:pPr>
        <w:ind w:firstLine="709"/>
        <w:jc w:val="both"/>
      </w:pPr>
      <w:r w:rsidRPr="009E7BD3">
        <w:t>26.</w:t>
      </w:r>
      <w:r w:rsidR="009E7BD3" w:rsidRPr="009E7BD3">
        <w:tab/>
      </w:r>
      <w:r w:rsidRPr="009E7BD3">
        <w:t>Булгаков С.Н. Свет невечерний. Созерцания и Умозрения./Азбука веры.</w:t>
      </w:r>
      <w:r w:rsidRPr="009E7BD3">
        <w:rPr>
          <w:lang w:val="en-US"/>
        </w:rPr>
        <w:t>URL</w:t>
      </w:r>
      <w:r w:rsidRPr="009E7BD3">
        <w:t>:</w:t>
      </w:r>
      <w:r w:rsidR="009E7BD3" w:rsidRPr="009E7BD3">
        <w:t xml:space="preserve"> </w:t>
      </w:r>
      <w:hyperlink r:id="rId19" w:anchor="n59" w:history="1">
        <w:r w:rsidRPr="009E7BD3">
          <w:rPr>
            <w:rStyle w:val="a9"/>
            <w:color w:val="auto"/>
          </w:rPr>
          <w:t>https://azbyka.ru/svet-nevechernij#n59</w:t>
        </w:r>
      </w:hyperlink>
      <w:r w:rsidRPr="009E7BD3">
        <w:t xml:space="preserve"> Дата обращения: 20.02.2017г.</w:t>
      </w:r>
    </w:p>
    <w:sectPr w:rsidR="00E44347" w:rsidRPr="009E7BD3" w:rsidSect="00016224">
      <w:footerReference w:type="even" r:id="rId20"/>
      <w:footerReference w:type="default" r:id="rId21"/>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FF0" w:rsidRDefault="005C5FF0" w:rsidP="00F57625">
      <w:r>
        <w:separator/>
      </w:r>
    </w:p>
  </w:endnote>
  <w:endnote w:type="continuationSeparator" w:id="1">
    <w:p w:rsidR="005C5FF0" w:rsidRDefault="005C5FF0" w:rsidP="00F576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CC"/>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47" w:rsidRDefault="00EC3807" w:rsidP="00D01749">
    <w:pPr>
      <w:pStyle w:val="a3"/>
      <w:framePr w:wrap="around" w:vAnchor="text" w:hAnchor="margin" w:xAlign="right" w:y="1"/>
      <w:rPr>
        <w:rStyle w:val="a5"/>
      </w:rPr>
    </w:pPr>
    <w:r>
      <w:rPr>
        <w:rStyle w:val="a5"/>
      </w:rPr>
      <w:fldChar w:fldCharType="begin"/>
    </w:r>
    <w:r w:rsidR="00E44347">
      <w:rPr>
        <w:rStyle w:val="a5"/>
      </w:rPr>
      <w:instrText xml:space="preserve">PAGE  </w:instrText>
    </w:r>
    <w:r>
      <w:rPr>
        <w:rStyle w:val="a5"/>
      </w:rPr>
      <w:fldChar w:fldCharType="end"/>
    </w:r>
  </w:p>
  <w:p w:rsidR="00E44347" w:rsidRDefault="00E44347" w:rsidP="00D0174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47" w:rsidRDefault="00EC3807" w:rsidP="00D01749">
    <w:pPr>
      <w:pStyle w:val="a3"/>
      <w:framePr w:wrap="around" w:vAnchor="text" w:hAnchor="margin" w:xAlign="right" w:y="1"/>
      <w:rPr>
        <w:rStyle w:val="a5"/>
      </w:rPr>
    </w:pPr>
    <w:r>
      <w:rPr>
        <w:rStyle w:val="a5"/>
      </w:rPr>
      <w:fldChar w:fldCharType="begin"/>
    </w:r>
    <w:r w:rsidR="00E44347">
      <w:rPr>
        <w:rStyle w:val="a5"/>
      </w:rPr>
      <w:instrText xml:space="preserve">PAGE  </w:instrText>
    </w:r>
    <w:r>
      <w:rPr>
        <w:rStyle w:val="a5"/>
      </w:rPr>
      <w:fldChar w:fldCharType="separate"/>
    </w:r>
    <w:r w:rsidR="00924E47">
      <w:rPr>
        <w:rStyle w:val="a5"/>
        <w:noProof/>
      </w:rPr>
      <w:t>21</w:t>
    </w:r>
    <w:r>
      <w:rPr>
        <w:rStyle w:val="a5"/>
      </w:rPr>
      <w:fldChar w:fldCharType="end"/>
    </w:r>
  </w:p>
  <w:p w:rsidR="00E44347" w:rsidRDefault="00E44347" w:rsidP="00D0174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FF0" w:rsidRDefault="005C5FF0" w:rsidP="00F57625">
      <w:r>
        <w:separator/>
      </w:r>
    </w:p>
  </w:footnote>
  <w:footnote w:type="continuationSeparator" w:id="1">
    <w:p w:rsidR="005C5FF0" w:rsidRDefault="005C5FF0" w:rsidP="00F57625">
      <w:r>
        <w:continuationSeparator/>
      </w:r>
    </w:p>
  </w:footnote>
  <w:footnote w:id="2">
    <w:p w:rsidR="00E44347" w:rsidRDefault="00E44347" w:rsidP="008B0021">
      <w:pPr>
        <w:pStyle w:val="a6"/>
        <w:jc w:val="both"/>
      </w:pPr>
      <w:r>
        <w:rPr>
          <w:rStyle w:val="af5"/>
        </w:rPr>
        <w:footnoteRef/>
      </w:r>
      <w:r>
        <w:t xml:space="preserve"> </w:t>
      </w:r>
      <w:r w:rsidRPr="00020B2B">
        <w:t>См</w:t>
      </w:r>
      <w:r>
        <w:t>.</w:t>
      </w:r>
      <w:r w:rsidRPr="00020B2B">
        <w:t xml:space="preserve"> видео </w:t>
      </w:r>
      <w:r>
        <w:t xml:space="preserve">редактора </w:t>
      </w:r>
      <w:r w:rsidRPr="00020B2B">
        <w:rPr>
          <w:bCs/>
        </w:rPr>
        <w:t>Аржан</w:t>
      </w:r>
      <w:r>
        <w:rPr>
          <w:bCs/>
        </w:rPr>
        <w:t>ы</w:t>
      </w:r>
      <w:r w:rsidRPr="00020B2B">
        <w:rPr>
          <w:bCs/>
        </w:rPr>
        <w:t xml:space="preserve"> Рыков</w:t>
      </w:r>
      <w:r>
        <w:rPr>
          <w:bCs/>
        </w:rPr>
        <w:t>ой</w:t>
      </w:r>
      <w:r w:rsidRPr="004F5132">
        <w:rPr>
          <w:b/>
          <w:bCs/>
        </w:rPr>
        <w:t xml:space="preserve"> </w:t>
      </w:r>
      <w:r w:rsidRPr="004F5132">
        <w:t xml:space="preserve">27 июн 2014 в 17:43. </w:t>
      </w:r>
      <w:r w:rsidRPr="004F5132">
        <w:rPr>
          <w:shd w:val="clear" w:color="auto" w:fill="FFFFFF"/>
        </w:rPr>
        <w:t>Интервью с художниками Республики Алтай по заданию каф</w:t>
      </w:r>
      <w:r>
        <w:rPr>
          <w:shd w:val="clear" w:color="auto" w:fill="FFFFFF"/>
        </w:rPr>
        <w:t>едры</w:t>
      </w:r>
      <w:r w:rsidRPr="004F5132">
        <w:rPr>
          <w:shd w:val="clear" w:color="auto" w:fill="FFFFFF"/>
        </w:rPr>
        <w:t xml:space="preserve"> компьютерных технологий.</w:t>
      </w:r>
    </w:p>
  </w:footnote>
  <w:footnote w:id="3">
    <w:p w:rsidR="00E44347" w:rsidRDefault="00E44347" w:rsidP="008B0021">
      <w:pPr>
        <w:pStyle w:val="a6"/>
        <w:jc w:val="both"/>
      </w:pPr>
      <w:r w:rsidRPr="004F5132">
        <w:rPr>
          <w:rStyle w:val="af5"/>
        </w:rPr>
        <w:footnoteRef/>
      </w:r>
      <w:r w:rsidRPr="004F5132">
        <w:t xml:space="preserve"> Мамыев Д.И. Кристалл Огня./ </w:t>
      </w:r>
      <w:hyperlink r:id="rId1" w:history="1">
        <w:r w:rsidRPr="004F5132">
          <w:rPr>
            <w:rStyle w:val="a9"/>
            <w:color w:val="auto"/>
          </w:rPr>
          <w:t>http://www.lomonosov.org/friend-esses/fourfriend-esses10481793.htm</w:t>
        </w:r>
      </w:hyperlink>
      <w:r w:rsidRPr="004F5132">
        <w:t xml:space="preserve"> Его статьи, мнения, деятельность «Уч Энмек» представлена на большинстве сайтов рериховских групп. Также в соавторстве с Жерносенко И.А.см. статью Жерносенко И.А., Мамыев Д.И. Феномен «экологии души» через призму религии, философии и культуры. // Мир науки, культуры, образования, № 3 (40), 2013. – С. 354 – 356.</w:t>
      </w:r>
    </w:p>
  </w:footnote>
  <w:footnote w:id="4">
    <w:p w:rsidR="00E44347" w:rsidRDefault="00E44347" w:rsidP="004149C4">
      <w:pPr>
        <w:pStyle w:val="a6"/>
        <w:jc w:val="both"/>
      </w:pPr>
      <w:r>
        <w:rPr>
          <w:rStyle w:val="af5"/>
        </w:rPr>
        <w:footnoteRef/>
      </w:r>
      <w:r>
        <w:t xml:space="preserve"> Оккультизм – это религиозно-философская система, синкретическая смесь философской и религиозной мистики, впитавшей в себя учения различных древних и современных визионеров, а также теоретическое обоснование опыта магических ритуалов и обрядов, начиная с ритуала установления контакта с духами и заканчивая процедурами посвящения «вербовкой», предоставления своего тела духовным сущностям, исполнение роли божества и т.п.</w:t>
      </w:r>
    </w:p>
  </w:footnote>
  <w:footnote w:id="5">
    <w:p w:rsidR="00E44347" w:rsidRDefault="00E44347" w:rsidP="008C2B62">
      <w:pPr>
        <w:pStyle w:val="a6"/>
        <w:jc w:val="both"/>
      </w:pPr>
      <w:r>
        <w:rPr>
          <w:rStyle w:val="af5"/>
        </w:rPr>
        <w:footnoteRef/>
      </w:r>
      <w:r>
        <w:t xml:space="preserve"> Здесь усматривается определенная подмена понятий. Под видом экологической борьбы, охранно-культурных мероприятий заинтересованная сторона, заявив о себе,  в том числе, и как об определенной религиозной организации (языческое вероучение, но не являющееся общепризнанным среди всех алтайцев) планирует участвовать в самых различных структурах и площадках от лица коренного населения и диктовать правила оформления, строительства, туризма на территории РА в сугубо ее идеологическом понимании. В реальности, большинство религиозных организаций имеют свои экологические программы и в своем вероучении не только не противоречат, а наоборот способствуют сохранению природы, видового разнообразия и т.п. Камень преткновения в ином. Например, православные организации также не нарушают экологию мест и, ставя крест, тем самым не наносят ущерба земле или воде или атмосфере. Также и буддийские ступы не засоряют окружающую среду, не выделяют вредные вещества. Дело лишь в том, что такие религиозные объекты элементарно раздражают и вызывают неприятие у части язычников «воинствующих» (не у всех). Есть языческие группы, которые спокойно относятся к различным религиозным постройкам. Возможно дело здесь и в особых версиях язычества, когда в некоторых группах как у «онгудайской группы», лидерами внушается установка о негативном вредоносном влиянии крестов, и прежде всего на мистическом уровне и далее это помещается под удобный экологический предлог и, конечно же, политическая заинтересованность, желание влиять на ситуацию в РА, в том числе через  программу «Сакральный Алтай». С научной позиции ни буддийские, ни христианские объекты сами по себе экологической угрозы не несут. С религиоведческой позиции, религиозные объекты христиан и буддистов вполне вписываются в понятие «священный/сакральный». А значит бренд «Сакральный Алтай» может быть мирно реализован усилиями всех религиозных конфессий существующих на территории РА.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66464"/>
    <w:multiLevelType w:val="hybridMultilevel"/>
    <w:tmpl w:val="4CACD8F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BA758CA"/>
    <w:multiLevelType w:val="hybridMultilevel"/>
    <w:tmpl w:val="F514B674"/>
    <w:lvl w:ilvl="0" w:tplc="0130F5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D4279FB"/>
    <w:multiLevelType w:val="hybridMultilevel"/>
    <w:tmpl w:val="FE92F272"/>
    <w:lvl w:ilvl="0" w:tplc="0419000F">
      <w:start w:val="1"/>
      <w:numFmt w:val="decimal"/>
      <w:lvlText w:val="%1."/>
      <w:lvlJc w:val="left"/>
      <w:pPr>
        <w:tabs>
          <w:tab w:val="num" w:pos="1440"/>
        </w:tabs>
        <w:ind w:left="1440" w:hanging="360"/>
      </w:pPr>
      <w:rPr>
        <w:rFonts w:cs="Times New Roman"/>
      </w:rPr>
    </w:lvl>
    <w:lvl w:ilvl="1" w:tplc="8C587E42">
      <w:start w:val="1"/>
      <w:numFmt w:val="decimal"/>
      <w:lvlText w:val="%2."/>
      <w:lvlJc w:val="left"/>
      <w:pPr>
        <w:tabs>
          <w:tab w:val="num" w:pos="2175"/>
        </w:tabs>
        <w:ind w:left="2175" w:hanging="375"/>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2E30116F"/>
    <w:multiLevelType w:val="hybridMultilevel"/>
    <w:tmpl w:val="E6A4D38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4A2F2E65"/>
    <w:multiLevelType w:val="multilevel"/>
    <w:tmpl w:val="0000000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7FC7"/>
    <w:rsid w:val="00001221"/>
    <w:rsid w:val="00002D1F"/>
    <w:rsid w:val="00016153"/>
    <w:rsid w:val="00016224"/>
    <w:rsid w:val="00020B2B"/>
    <w:rsid w:val="000271DB"/>
    <w:rsid w:val="00033FAD"/>
    <w:rsid w:val="00036E95"/>
    <w:rsid w:val="0004594C"/>
    <w:rsid w:val="00060FB2"/>
    <w:rsid w:val="00063465"/>
    <w:rsid w:val="00072B64"/>
    <w:rsid w:val="00081766"/>
    <w:rsid w:val="00082121"/>
    <w:rsid w:val="00084847"/>
    <w:rsid w:val="000857D9"/>
    <w:rsid w:val="00085F65"/>
    <w:rsid w:val="00087C66"/>
    <w:rsid w:val="00097CFC"/>
    <w:rsid w:val="000A0B58"/>
    <w:rsid w:val="000A3078"/>
    <w:rsid w:val="000A320A"/>
    <w:rsid w:val="000A53F7"/>
    <w:rsid w:val="000A78A4"/>
    <w:rsid w:val="000B6862"/>
    <w:rsid w:val="000B6ECA"/>
    <w:rsid w:val="000C0064"/>
    <w:rsid w:val="000C1090"/>
    <w:rsid w:val="000C1F15"/>
    <w:rsid w:val="000C4F78"/>
    <w:rsid w:val="000C531E"/>
    <w:rsid w:val="000C55AC"/>
    <w:rsid w:val="000C6962"/>
    <w:rsid w:val="000C74C7"/>
    <w:rsid w:val="000D1BD7"/>
    <w:rsid w:val="000D2033"/>
    <w:rsid w:val="000E1DAF"/>
    <w:rsid w:val="000F68AD"/>
    <w:rsid w:val="00101EBD"/>
    <w:rsid w:val="00103B50"/>
    <w:rsid w:val="00116A0F"/>
    <w:rsid w:val="00121CB6"/>
    <w:rsid w:val="0012250B"/>
    <w:rsid w:val="00127E0F"/>
    <w:rsid w:val="00132308"/>
    <w:rsid w:val="0013392A"/>
    <w:rsid w:val="00133DF2"/>
    <w:rsid w:val="00134171"/>
    <w:rsid w:val="001373A4"/>
    <w:rsid w:val="0013763E"/>
    <w:rsid w:val="0014350B"/>
    <w:rsid w:val="001467D8"/>
    <w:rsid w:val="00150D88"/>
    <w:rsid w:val="00162075"/>
    <w:rsid w:val="001700D6"/>
    <w:rsid w:val="00170719"/>
    <w:rsid w:val="00174181"/>
    <w:rsid w:val="001755F6"/>
    <w:rsid w:val="001819F6"/>
    <w:rsid w:val="00191370"/>
    <w:rsid w:val="00191D09"/>
    <w:rsid w:val="001A2F08"/>
    <w:rsid w:val="001A750F"/>
    <w:rsid w:val="001A7EEF"/>
    <w:rsid w:val="001A7FC7"/>
    <w:rsid w:val="001B0C6C"/>
    <w:rsid w:val="001B3B9E"/>
    <w:rsid w:val="001C4148"/>
    <w:rsid w:val="001C46CE"/>
    <w:rsid w:val="001C4AF6"/>
    <w:rsid w:val="001D113D"/>
    <w:rsid w:val="001D3EDB"/>
    <w:rsid w:val="001D6E19"/>
    <w:rsid w:val="001E4A3A"/>
    <w:rsid w:val="001E59D1"/>
    <w:rsid w:val="001E5F76"/>
    <w:rsid w:val="001F2FC7"/>
    <w:rsid w:val="001F58CF"/>
    <w:rsid w:val="00203E1E"/>
    <w:rsid w:val="00210BD3"/>
    <w:rsid w:val="00212525"/>
    <w:rsid w:val="00212EE7"/>
    <w:rsid w:val="00222BE6"/>
    <w:rsid w:val="00230B81"/>
    <w:rsid w:val="002322D8"/>
    <w:rsid w:val="002330BA"/>
    <w:rsid w:val="00236BAF"/>
    <w:rsid w:val="002400F8"/>
    <w:rsid w:val="0024158B"/>
    <w:rsid w:val="0024184A"/>
    <w:rsid w:val="0024433F"/>
    <w:rsid w:val="00246859"/>
    <w:rsid w:val="00270C4F"/>
    <w:rsid w:val="00275806"/>
    <w:rsid w:val="00281876"/>
    <w:rsid w:val="00281877"/>
    <w:rsid w:val="00292864"/>
    <w:rsid w:val="00297DBA"/>
    <w:rsid w:val="002A0D99"/>
    <w:rsid w:val="002A3027"/>
    <w:rsid w:val="002A599B"/>
    <w:rsid w:val="002A6DE6"/>
    <w:rsid w:val="002A7D06"/>
    <w:rsid w:val="002A7FA5"/>
    <w:rsid w:val="002B09E6"/>
    <w:rsid w:val="002B2251"/>
    <w:rsid w:val="002B5996"/>
    <w:rsid w:val="002C479E"/>
    <w:rsid w:val="002C50F5"/>
    <w:rsid w:val="002C5733"/>
    <w:rsid w:val="002D0B0C"/>
    <w:rsid w:val="002E10E4"/>
    <w:rsid w:val="002E148C"/>
    <w:rsid w:val="002E5E0E"/>
    <w:rsid w:val="002E652E"/>
    <w:rsid w:val="002E6B13"/>
    <w:rsid w:val="002E7E54"/>
    <w:rsid w:val="002F2EF2"/>
    <w:rsid w:val="002F4528"/>
    <w:rsid w:val="002F7412"/>
    <w:rsid w:val="00307429"/>
    <w:rsid w:val="0031225D"/>
    <w:rsid w:val="00314CFA"/>
    <w:rsid w:val="003276D9"/>
    <w:rsid w:val="00327CE8"/>
    <w:rsid w:val="0033442E"/>
    <w:rsid w:val="00342A0C"/>
    <w:rsid w:val="00351135"/>
    <w:rsid w:val="003600E2"/>
    <w:rsid w:val="00361E85"/>
    <w:rsid w:val="003665F0"/>
    <w:rsid w:val="00366C15"/>
    <w:rsid w:val="00380E6E"/>
    <w:rsid w:val="00385FBD"/>
    <w:rsid w:val="00392595"/>
    <w:rsid w:val="003970EA"/>
    <w:rsid w:val="00397F40"/>
    <w:rsid w:val="003A4B78"/>
    <w:rsid w:val="003B764E"/>
    <w:rsid w:val="003C19D3"/>
    <w:rsid w:val="003C1B7E"/>
    <w:rsid w:val="003C2D6E"/>
    <w:rsid w:val="003C6DC0"/>
    <w:rsid w:val="003D128F"/>
    <w:rsid w:val="003D675A"/>
    <w:rsid w:val="003D7733"/>
    <w:rsid w:val="003D7F80"/>
    <w:rsid w:val="003E02F9"/>
    <w:rsid w:val="003E15C3"/>
    <w:rsid w:val="003E25BC"/>
    <w:rsid w:val="003E2DDB"/>
    <w:rsid w:val="003E4CE9"/>
    <w:rsid w:val="00402F04"/>
    <w:rsid w:val="00404F2C"/>
    <w:rsid w:val="00411E29"/>
    <w:rsid w:val="004149C4"/>
    <w:rsid w:val="00416A99"/>
    <w:rsid w:val="00416D0B"/>
    <w:rsid w:val="00417DD9"/>
    <w:rsid w:val="004230F2"/>
    <w:rsid w:val="00430A04"/>
    <w:rsid w:val="00433E88"/>
    <w:rsid w:val="00435A2F"/>
    <w:rsid w:val="00437F3A"/>
    <w:rsid w:val="004402FA"/>
    <w:rsid w:val="004411FA"/>
    <w:rsid w:val="00442418"/>
    <w:rsid w:val="00452191"/>
    <w:rsid w:val="00452D09"/>
    <w:rsid w:val="00453A68"/>
    <w:rsid w:val="004551C9"/>
    <w:rsid w:val="004611C0"/>
    <w:rsid w:val="00462502"/>
    <w:rsid w:val="0046333A"/>
    <w:rsid w:val="004658FA"/>
    <w:rsid w:val="00465E27"/>
    <w:rsid w:val="00466FA2"/>
    <w:rsid w:val="00470DDF"/>
    <w:rsid w:val="004749D2"/>
    <w:rsid w:val="0047554B"/>
    <w:rsid w:val="00477BEE"/>
    <w:rsid w:val="00480762"/>
    <w:rsid w:val="0048135C"/>
    <w:rsid w:val="004818D8"/>
    <w:rsid w:val="004821DC"/>
    <w:rsid w:val="004924D7"/>
    <w:rsid w:val="00494661"/>
    <w:rsid w:val="00494905"/>
    <w:rsid w:val="00495AD0"/>
    <w:rsid w:val="004B4017"/>
    <w:rsid w:val="004B6B95"/>
    <w:rsid w:val="004C2833"/>
    <w:rsid w:val="004D2A8A"/>
    <w:rsid w:val="004E2651"/>
    <w:rsid w:val="004E3488"/>
    <w:rsid w:val="004E4167"/>
    <w:rsid w:val="004E5915"/>
    <w:rsid w:val="004E639B"/>
    <w:rsid w:val="004E6E36"/>
    <w:rsid w:val="004F5132"/>
    <w:rsid w:val="0050117B"/>
    <w:rsid w:val="00501E8B"/>
    <w:rsid w:val="00505A19"/>
    <w:rsid w:val="00510AD9"/>
    <w:rsid w:val="00516D00"/>
    <w:rsid w:val="005200A8"/>
    <w:rsid w:val="00522076"/>
    <w:rsid w:val="00522DC6"/>
    <w:rsid w:val="00524AAB"/>
    <w:rsid w:val="00535853"/>
    <w:rsid w:val="005368D2"/>
    <w:rsid w:val="0054136C"/>
    <w:rsid w:val="005444EA"/>
    <w:rsid w:val="00546987"/>
    <w:rsid w:val="00547A59"/>
    <w:rsid w:val="00551D70"/>
    <w:rsid w:val="00554056"/>
    <w:rsid w:val="00554AF7"/>
    <w:rsid w:val="005552D0"/>
    <w:rsid w:val="0056506E"/>
    <w:rsid w:val="00577E8E"/>
    <w:rsid w:val="005834EA"/>
    <w:rsid w:val="00590948"/>
    <w:rsid w:val="00596A21"/>
    <w:rsid w:val="005A2846"/>
    <w:rsid w:val="005A573A"/>
    <w:rsid w:val="005B618E"/>
    <w:rsid w:val="005B6F42"/>
    <w:rsid w:val="005B7F80"/>
    <w:rsid w:val="005C0C36"/>
    <w:rsid w:val="005C1AAF"/>
    <w:rsid w:val="005C1B4C"/>
    <w:rsid w:val="005C4550"/>
    <w:rsid w:val="005C5FF0"/>
    <w:rsid w:val="005C7672"/>
    <w:rsid w:val="005D1A6D"/>
    <w:rsid w:val="005D39A8"/>
    <w:rsid w:val="005D451B"/>
    <w:rsid w:val="005D6A97"/>
    <w:rsid w:val="005E33DD"/>
    <w:rsid w:val="005E3CEE"/>
    <w:rsid w:val="005F118F"/>
    <w:rsid w:val="005F1F24"/>
    <w:rsid w:val="005F237F"/>
    <w:rsid w:val="005F5F17"/>
    <w:rsid w:val="00612FF0"/>
    <w:rsid w:val="00613261"/>
    <w:rsid w:val="00620339"/>
    <w:rsid w:val="0062141B"/>
    <w:rsid w:val="00625928"/>
    <w:rsid w:val="00625FE5"/>
    <w:rsid w:val="006272B7"/>
    <w:rsid w:val="00627300"/>
    <w:rsid w:val="006344EE"/>
    <w:rsid w:val="00634EF4"/>
    <w:rsid w:val="006353D9"/>
    <w:rsid w:val="006376D5"/>
    <w:rsid w:val="00637C75"/>
    <w:rsid w:val="006459F9"/>
    <w:rsid w:val="006464DD"/>
    <w:rsid w:val="00653019"/>
    <w:rsid w:val="00656E04"/>
    <w:rsid w:val="0066072E"/>
    <w:rsid w:val="006622CD"/>
    <w:rsid w:val="0066406E"/>
    <w:rsid w:val="0066541F"/>
    <w:rsid w:val="00666EB2"/>
    <w:rsid w:val="0067059A"/>
    <w:rsid w:val="0067079A"/>
    <w:rsid w:val="0067146A"/>
    <w:rsid w:val="00672957"/>
    <w:rsid w:val="006817D9"/>
    <w:rsid w:val="00681C82"/>
    <w:rsid w:val="0069423F"/>
    <w:rsid w:val="00696EE0"/>
    <w:rsid w:val="006A094A"/>
    <w:rsid w:val="006A2420"/>
    <w:rsid w:val="006A3DE3"/>
    <w:rsid w:val="006A43FA"/>
    <w:rsid w:val="006B0D54"/>
    <w:rsid w:val="006B194D"/>
    <w:rsid w:val="006B56FE"/>
    <w:rsid w:val="006C2ECA"/>
    <w:rsid w:val="006C3798"/>
    <w:rsid w:val="006C7605"/>
    <w:rsid w:val="006D0027"/>
    <w:rsid w:val="006D3A1C"/>
    <w:rsid w:val="006D655B"/>
    <w:rsid w:val="006D7379"/>
    <w:rsid w:val="006E4B6D"/>
    <w:rsid w:val="006F01FE"/>
    <w:rsid w:val="006F3670"/>
    <w:rsid w:val="006F36A4"/>
    <w:rsid w:val="006F4AFC"/>
    <w:rsid w:val="006F713A"/>
    <w:rsid w:val="007004FD"/>
    <w:rsid w:val="007015B0"/>
    <w:rsid w:val="00702DF9"/>
    <w:rsid w:val="00703817"/>
    <w:rsid w:val="00710A3B"/>
    <w:rsid w:val="00711B73"/>
    <w:rsid w:val="00721E45"/>
    <w:rsid w:val="00722A83"/>
    <w:rsid w:val="007325BD"/>
    <w:rsid w:val="0073530D"/>
    <w:rsid w:val="0073601D"/>
    <w:rsid w:val="00741CB3"/>
    <w:rsid w:val="00750634"/>
    <w:rsid w:val="00756000"/>
    <w:rsid w:val="00760BA0"/>
    <w:rsid w:val="00776F06"/>
    <w:rsid w:val="007857B9"/>
    <w:rsid w:val="0078773F"/>
    <w:rsid w:val="00793B5A"/>
    <w:rsid w:val="00794F0C"/>
    <w:rsid w:val="007A02AB"/>
    <w:rsid w:val="007A16AC"/>
    <w:rsid w:val="007A1FA0"/>
    <w:rsid w:val="007C1582"/>
    <w:rsid w:val="007C30AB"/>
    <w:rsid w:val="007C4EC3"/>
    <w:rsid w:val="007C5170"/>
    <w:rsid w:val="007C64D6"/>
    <w:rsid w:val="007C73F0"/>
    <w:rsid w:val="007C78F9"/>
    <w:rsid w:val="007D072A"/>
    <w:rsid w:val="007D185D"/>
    <w:rsid w:val="007D231E"/>
    <w:rsid w:val="007D6018"/>
    <w:rsid w:val="007D6049"/>
    <w:rsid w:val="007E2B18"/>
    <w:rsid w:val="007E2CAF"/>
    <w:rsid w:val="007F1F69"/>
    <w:rsid w:val="00800596"/>
    <w:rsid w:val="00804BD9"/>
    <w:rsid w:val="00812892"/>
    <w:rsid w:val="00815F7E"/>
    <w:rsid w:val="00820FBF"/>
    <w:rsid w:val="008243C9"/>
    <w:rsid w:val="00826F43"/>
    <w:rsid w:val="00833CFF"/>
    <w:rsid w:val="00836E84"/>
    <w:rsid w:val="00853D30"/>
    <w:rsid w:val="00856055"/>
    <w:rsid w:val="00857E73"/>
    <w:rsid w:val="00872921"/>
    <w:rsid w:val="008742E2"/>
    <w:rsid w:val="00874D81"/>
    <w:rsid w:val="00874E15"/>
    <w:rsid w:val="0088142D"/>
    <w:rsid w:val="00882744"/>
    <w:rsid w:val="00884772"/>
    <w:rsid w:val="008858DE"/>
    <w:rsid w:val="00896ECB"/>
    <w:rsid w:val="008A39E6"/>
    <w:rsid w:val="008A763D"/>
    <w:rsid w:val="008B0021"/>
    <w:rsid w:val="008C0F89"/>
    <w:rsid w:val="008C2B62"/>
    <w:rsid w:val="008D7FBC"/>
    <w:rsid w:val="008F0CBE"/>
    <w:rsid w:val="008F1677"/>
    <w:rsid w:val="008F6101"/>
    <w:rsid w:val="008F7438"/>
    <w:rsid w:val="00900DF2"/>
    <w:rsid w:val="00902776"/>
    <w:rsid w:val="00910556"/>
    <w:rsid w:val="00924E47"/>
    <w:rsid w:val="00927051"/>
    <w:rsid w:val="00927499"/>
    <w:rsid w:val="00930729"/>
    <w:rsid w:val="009467BC"/>
    <w:rsid w:val="009508E0"/>
    <w:rsid w:val="0095361D"/>
    <w:rsid w:val="00954F4A"/>
    <w:rsid w:val="00956D48"/>
    <w:rsid w:val="009636AD"/>
    <w:rsid w:val="00967F97"/>
    <w:rsid w:val="00972709"/>
    <w:rsid w:val="00972E1D"/>
    <w:rsid w:val="009760AB"/>
    <w:rsid w:val="00980C51"/>
    <w:rsid w:val="009826A8"/>
    <w:rsid w:val="009841E1"/>
    <w:rsid w:val="00994289"/>
    <w:rsid w:val="0099649A"/>
    <w:rsid w:val="009B5F10"/>
    <w:rsid w:val="009B6BA5"/>
    <w:rsid w:val="009B7ECF"/>
    <w:rsid w:val="009C599C"/>
    <w:rsid w:val="009C711B"/>
    <w:rsid w:val="009D2F95"/>
    <w:rsid w:val="009D532F"/>
    <w:rsid w:val="009E7BD3"/>
    <w:rsid w:val="009F67D5"/>
    <w:rsid w:val="00A0145B"/>
    <w:rsid w:val="00A04E9F"/>
    <w:rsid w:val="00A152F8"/>
    <w:rsid w:val="00A1709E"/>
    <w:rsid w:val="00A17604"/>
    <w:rsid w:val="00A1772D"/>
    <w:rsid w:val="00A21035"/>
    <w:rsid w:val="00A21AC4"/>
    <w:rsid w:val="00A24C30"/>
    <w:rsid w:val="00A35F3B"/>
    <w:rsid w:val="00A410E4"/>
    <w:rsid w:val="00A57048"/>
    <w:rsid w:val="00A5740B"/>
    <w:rsid w:val="00A656F2"/>
    <w:rsid w:val="00A6728C"/>
    <w:rsid w:val="00A744DA"/>
    <w:rsid w:val="00A74B10"/>
    <w:rsid w:val="00A77830"/>
    <w:rsid w:val="00A83241"/>
    <w:rsid w:val="00A841A7"/>
    <w:rsid w:val="00A90304"/>
    <w:rsid w:val="00A91F48"/>
    <w:rsid w:val="00A94A4D"/>
    <w:rsid w:val="00A97F04"/>
    <w:rsid w:val="00AA69A9"/>
    <w:rsid w:val="00AA7C43"/>
    <w:rsid w:val="00AB3F55"/>
    <w:rsid w:val="00AD0912"/>
    <w:rsid w:val="00AD14BA"/>
    <w:rsid w:val="00AD1727"/>
    <w:rsid w:val="00AD1D11"/>
    <w:rsid w:val="00AD4926"/>
    <w:rsid w:val="00AE017C"/>
    <w:rsid w:val="00AE4E9C"/>
    <w:rsid w:val="00AE7391"/>
    <w:rsid w:val="00AF64A1"/>
    <w:rsid w:val="00AF75A8"/>
    <w:rsid w:val="00B01983"/>
    <w:rsid w:val="00B055F8"/>
    <w:rsid w:val="00B0702D"/>
    <w:rsid w:val="00B13421"/>
    <w:rsid w:val="00B15504"/>
    <w:rsid w:val="00B24DE3"/>
    <w:rsid w:val="00B3077E"/>
    <w:rsid w:val="00B325A2"/>
    <w:rsid w:val="00B32A4A"/>
    <w:rsid w:val="00B356DE"/>
    <w:rsid w:val="00B40616"/>
    <w:rsid w:val="00B41193"/>
    <w:rsid w:val="00B415DC"/>
    <w:rsid w:val="00B456ED"/>
    <w:rsid w:val="00B510CD"/>
    <w:rsid w:val="00B537A2"/>
    <w:rsid w:val="00B55930"/>
    <w:rsid w:val="00B56839"/>
    <w:rsid w:val="00B625CD"/>
    <w:rsid w:val="00B62A3F"/>
    <w:rsid w:val="00B63270"/>
    <w:rsid w:val="00B76085"/>
    <w:rsid w:val="00B82770"/>
    <w:rsid w:val="00B91AA2"/>
    <w:rsid w:val="00B94919"/>
    <w:rsid w:val="00BA0E17"/>
    <w:rsid w:val="00BA25B4"/>
    <w:rsid w:val="00BA3454"/>
    <w:rsid w:val="00BA4B35"/>
    <w:rsid w:val="00BA7EB0"/>
    <w:rsid w:val="00BC2C6C"/>
    <w:rsid w:val="00BC4CB4"/>
    <w:rsid w:val="00BC660C"/>
    <w:rsid w:val="00BC7903"/>
    <w:rsid w:val="00BD5A58"/>
    <w:rsid w:val="00BE021A"/>
    <w:rsid w:val="00BE1324"/>
    <w:rsid w:val="00BE190D"/>
    <w:rsid w:val="00BE57DA"/>
    <w:rsid w:val="00C052C3"/>
    <w:rsid w:val="00C11E90"/>
    <w:rsid w:val="00C127A8"/>
    <w:rsid w:val="00C12918"/>
    <w:rsid w:val="00C14D71"/>
    <w:rsid w:val="00C2012E"/>
    <w:rsid w:val="00C252FE"/>
    <w:rsid w:val="00C25EC5"/>
    <w:rsid w:val="00C3243C"/>
    <w:rsid w:val="00C32522"/>
    <w:rsid w:val="00C354CA"/>
    <w:rsid w:val="00C40376"/>
    <w:rsid w:val="00C4042E"/>
    <w:rsid w:val="00C43D65"/>
    <w:rsid w:val="00C44372"/>
    <w:rsid w:val="00C44ED9"/>
    <w:rsid w:val="00C46877"/>
    <w:rsid w:val="00C5206A"/>
    <w:rsid w:val="00C5582A"/>
    <w:rsid w:val="00C575C2"/>
    <w:rsid w:val="00C628A2"/>
    <w:rsid w:val="00C629B6"/>
    <w:rsid w:val="00C64D54"/>
    <w:rsid w:val="00C737D1"/>
    <w:rsid w:val="00C759F5"/>
    <w:rsid w:val="00C8442F"/>
    <w:rsid w:val="00C86DE2"/>
    <w:rsid w:val="00C905B9"/>
    <w:rsid w:val="00C92B6F"/>
    <w:rsid w:val="00C92E5A"/>
    <w:rsid w:val="00C92EEA"/>
    <w:rsid w:val="00C94B2C"/>
    <w:rsid w:val="00C96BAA"/>
    <w:rsid w:val="00CA0D90"/>
    <w:rsid w:val="00CA58F6"/>
    <w:rsid w:val="00CB51E4"/>
    <w:rsid w:val="00CC6288"/>
    <w:rsid w:val="00CD0815"/>
    <w:rsid w:val="00CD2135"/>
    <w:rsid w:val="00CD5BF1"/>
    <w:rsid w:val="00CE41F4"/>
    <w:rsid w:val="00CE7CD1"/>
    <w:rsid w:val="00CF16B4"/>
    <w:rsid w:val="00CF3EB2"/>
    <w:rsid w:val="00CF484E"/>
    <w:rsid w:val="00D0088A"/>
    <w:rsid w:val="00D01749"/>
    <w:rsid w:val="00D04147"/>
    <w:rsid w:val="00D10D8A"/>
    <w:rsid w:val="00D1233A"/>
    <w:rsid w:val="00D12B62"/>
    <w:rsid w:val="00D139F5"/>
    <w:rsid w:val="00D16D48"/>
    <w:rsid w:val="00D40F0B"/>
    <w:rsid w:val="00D41A3E"/>
    <w:rsid w:val="00D425F7"/>
    <w:rsid w:val="00D52755"/>
    <w:rsid w:val="00D57D5B"/>
    <w:rsid w:val="00D707BE"/>
    <w:rsid w:val="00D761E3"/>
    <w:rsid w:val="00D76267"/>
    <w:rsid w:val="00D76697"/>
    <w:rsid w:val="00D7739F"/>
    <w:rsid w:val="00D9054F"/>
    <w:rsid w:val="00D92E59"/>
    <w:rsid w:val="00D95F52"/>
    <w:rsid w:val="00DA70A8"/>
    <w:rsid w:val="00DA7F6D"/>
    <w:rsid w:val="00DB2706"/>
    <w:rsid w:val="00DB698B"/>
    <w:rsid w:val="00DC4D62"/>
    <w:rsid w:val="00DD29FA"/>
    <w:rsid w:val="00DD39F3"/>
    <w:rsid w:val="00DD46EE"/>
    <w:rsid w:val="00DE74C3"/>
    <w:rsid w:val="00DF3688"/>
    <w:rsid w:val="00DF3931"/>
    <w:rsid w:val="00DF3F55"/>
    <w:rsid w:val="00DF512D"/>
    <w:rsid w:val="00E0299B"/>
    <w:rsid w:val="00E04A16"/>
    <w:rsid w:val="00E04FB2"/>
    <w:rsid w:val="00E06F98"/>
    <w:rsid w:val="00E07BB8"/>
    <w:rsid w:val="00E12433"/>
    <w:rsid w:val="00E23C1D"/>
    <w:rsid w:val="00E24759"/>
    <w:rsid w:val="00E25AE9"/>
    <w:rsid w:val="00E26EE1"/>
    <w:rsid w:val="00E35823"/>
    <w:rsid w:val="00E37C35"/>
    <w:rsid w:val="00E40E03"/>
    <w:rsid w:val="00E41B94"/>
    <w:rsid w:val="00E44347"/>
    <w:rsid w:val="00E51C96"/>
    <w:rsid w:val="00E56EBA"/>
    <w:rsid w:val="00E575BA"/>
    <w:rsid w:val="00E5787D"/>
    <w:rsid w:val="00E6069B"/>
    <w:rsid w:val="00E64E0B"/>
    <w:rsid w:val="00E74F4D"/>
    <w:rsid w:val="00E80BB1"/>
    <w:rsid w:val="00E81339"/>
    <w:rsid w:val="00E9563E"/>
    <w:rsid w:val="00EA6037"/>
    <w:rsid w:val="00EB16AF"/>
    <w:rsid w:val="00EB584C"/>
    <w:rsid w:val="00EB5FCD"/>
    <w:rsid w:val="00EB7E40"/>
    <w:rsid w:val="00EC232C"/>
    <w:rsid w:val="00EC3807"/>
    <w:rsid w:val="00EC49E1"/>
    <w:rsid w:val="00ED4FA2"/>
    <w:rsid w:val="00ED715A"/>
    <w:rsid w:val="00EE05E7"/>
    <w:rsid w:val="00EE60D5"/>
    <w:rsid w:val="00EE7CDA"/>
    <w:rsid w:val="00EF0C11"/>
    <w:rsid w:val="00EF4734"/>
    <w:rsid w:val="00EF4CD8"/>
    <w:rsid w:val="00F01752"/>
    <w:rsid w:val="00F030AA"/>
    <w:rsid w:val="00F03781"/>
    <w:rsid w:val="00F07072"/>
    <w:rsid w:val="00F10F11"/>
    <w:rsid w:val="00F130F7"/>
    <w:rsid w:val="00F14D33"/>
    <w:rsid w:val="00F14FFA"/>
    <w:rsid w:val="00F302FE"/>
    <w:rsid w:val="00F332D1"/>
    <w:rsid w:val="00F34F5F"/>
    <w:rsid w:val="00F36DA7"/>
    <w:rsid w:val="00F43630"/>
    <w:rsid w:val="00F43E38"/>
    <w:rsid w:val="00F45AC4"/>
    <w:rsid w:val="00F475CC"/>
    <w:rsid w:val="00F5233F"/>
    <w:rsid w:val="00F53A78"/>
    <w:rsid w:val="00F53B15"/>
    <w:rsid w:val="00F5589B"/>
    <w:rsid w:val="00F559A2"/>
    <w:rsid w:val="00F57625"/>
    <w:rsid w:val="00F6190B"/>
    <w:rsid w:val="00F61D8A"/>
    <w:rsid w:val="00F67267"/>
    <w:rsid w:val="00F6748F"/>
    <w:rsid w:val="00F6750D"/>
    <w:rsid w:val="00F67BE9"/>
    <w:rsid w:val="00F73AF4"/>
    <w:rsid w:val="00F73BFD"/>
    <w:rsid w:val="00F81A53"/>
    <w:rsid w:val="00F93EE0"/>
    <w:rsid w:val="00F949DB"/>
    <w:rsid w:val="00F976DA"/>
    <w:rsid w:val="00FB1A87"/>
    <w:rsid w:val="00FB646E"/>
    <w:rsid w:val="00FC2DF0"/>
    <w:rsid w:val="00FC404A"/>
    <w:rsid w:val="00FD419A"/>
    <w:rsid w:val="00FD4290"/>
    <w:rsid w:val="00FD4CF0"/>
    <w:rsid w:val="00FE1B0C"/>
    <w:rsid w:val="00FE2586"/>
    <w:rsid w:val="00FE2E65"/>
    <w:rsid w:val="00FF1FE9"/>
    <w:rsid w:val="00FF4E71"/>
    <w:rsid w:val="00FF5C9E"/>
    <w:rsid w:val="00FF620A"/>
    <w:rsid w:val="00FF7B3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FC7"/>
    <w:rPr>
      <w:rFonts w:ascii="Times New Roman" w:eastAsia="Times New Roman" w:hAnsi="Times New Roman"/>
      <w:sz w:val="24"/>
      <w:szCs w:val="24"/>
    </w:rPr>
  </w:style>
  <w:style w:type="paragraph" w:styleId="1">
    <w:name w:val="heading 1"/>
    <w:basedOn w:val="a"/>
    <w:next w:val="a"/>
    <w:link w:val="10"/>
    <w:uiPriority w:val="99"/>
    <w:qFormat/>
    <w:rsid w:val="00C905B9"/>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524AAB"/>
    <w:pPr>
      <w:keepNext/>
      <w:spacing w:before="240" w:after="60"/>
      <w:outlineLvl w:val="1"/>
    </w:pPr>
    <w:rPr>
      <w:rFonts w:ascii="Cambria" w:hAnsi="Cambria"/>
      <w:b/>
      <w:bCs/>
      <w:i/>
      <w:iCs/>
      <w:sz w:val="28"/>
      <w:szCs w:val="28"/>
    </w:rPr>
  </w:style>
  <w:style w:type="paragraph" w:styleId="4">
    <w:name w:val="heading 4"/>
    <w:basedOn w:val="a"/>
    <w:link w:val="40"/>
    <w:uiPriority w:val="99"/>
    <w:qFormat/>
    <w:rsid w:val="002F4528"/>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905B9"/>
    <w:rPr>
      <w:rFonts w:ascii="Cambria" w:hAnsi="Cambria" w:cs="Times New Roman"/>
      <w:b/>
      <w:bCs/>
      <w:color w:val="365F91"/>
      <w:sz w:val="28"/>
      <w:szCs w:val="28"/>
      <w:lang w:eastAsia="ru-RU"/>
    </w:rPr>
  </w:style>
  <w:style w:type="character" w:customStyle="1" w:styleId="20">
    <w:name w:val="Заголовок 2 Знак"/>
    <w:basedOn w:val="a0"/>
    <w:link w:val="2"/>
    <w:uiPriority w:val="99"/>
    <w:locked/>
    <w:rsid w:val="00524AAB"/>
    <w:rPr>
      <w:rFonts w:ascii="Cambria" w:hAnsi="Cambria" w:cs="Times New Roman"/>
      <w:b/>
      <w:bCs/>
      <w:i/>
      <w:iCs/>
      <w:sz w:val="28"/>
      <w:szCs w:val="28"/>
    </w:rPr>
  </w:style>
  <w:style w:type="character" w:customStyle="1" w:styleId="40">
    <w:name w:val="Заголовок 4 Знак"/>
    <w:basedOn w:val="a0"/>
    <w:link w:val="4"/>
    <w:uiPriority w:val="99"/>
    <w:locked/>
    <w:rsid w:val="002F4528"/>
    <w:rPr>
      <w:rFonts w:ascii="Times New Roman" w:hAnsi="Times New Roman" w:cs="Times New Roman"/>
      <w:b/>
      <w:bCs/>
      <w:sz w:val="24"/>
      <w:szCs w:val="24"/>
      <w:lang w:eastAsia="ru-RU"/>
    </w:rPr>
  </w:style>
  <w:style w:type="paragraph" w:styleId="a3">
    <w:name w:val="footer"/>
    <w:basedOn w:val="a"/>
    <w:link w:val="a4"/>
    <w:uiPriority w:val="99"/>
    <w:rsid w:val="001A7FC7"/>
    <w:pPr>
      <w:tabs>
        <w:tab w:val="center" w:pos="4677"/>
        <w:tab w:val="right" w:pos="9355"/>
      </w:tabs>
    </w:pPr>
  </w:style>
  <w:style w:type="character" w:customStyle="1" w:styleId="a4">
    <w:name w:val="Нижний колонтитул Знак"/>
    <w:basedOn w:val="a0"/>
    <w:link w:val="a3"/>
    <w:uiPriority w:val="99"/>
    <w:locked/>
    <w:rsid w:val="001A7FC7"/>
    <w:rPr>
      <w:rFonts w:ascii="Times New Roman" w:hAnsi="Times New Roman" w:cs="Times New Roman"/>
      <w:sz w:val="24"/>
      <w:szCs w:val="24"/>
      <w:lang w:eastAsia="ru-RU"/>
    </w:rPr>
  </w:style>
  <w:style w:type="character" w:styleId="a5">
    <w:name w:val="page number"/>
    <w:basedOn w:val="a0"/>
    <w:uiPriority w:val="99"/>
    <w:rsid w:val="001A7FC7"/>
    <w:rPr>
      <w:rFonts w:cs="Times New Roman"/>
    </w:rPr>
  </w:style>
  <w:style w:type="paragraph" w:styleId="a6">
    <w:name w:val="footnote text"/>
    <w:basedOn w:val="a"/>
    <w:link w:val="a7"/>
    <w:uiPriority w:val="99"/>
    <w:semiHidden/>
    <w:rsid w:val="001A7FC7"/>
    <w:rPr>
      <w:sz w:val="20"/>
      <w:szCs w:val="20"/>
    </w:rPr>
  </w:style>
  <w:style w:type="character" w:customStyle="1" w:styleId="a7">
    <w:name w:val="Текст сноски Знак"/>
    <w:basedOn w:val="a0"/>
    <w:link w:val="a6"/>
    <w:uiPriority w:val="99"/>
    <w:semiHidden/>
    <w:locked/>
    <w:rsid w:val="001A7FC7"/>
    <w:rPr>
      <w:rFonts w:ascii="Times New Roman" w:hAnsi="Times New Roman" w:cs="Times New Roman"/>
      <w:sz w:val="20"/>
      <w:szCs w:val="20"/>
      <w:lang w:eastAsia="ru-RU"/>
    </w:rPr>
  </w:style>
  <w:style w:type="paragraph" w:styleId="a8">
    <w:name w:val="List Paragraph"/>
    <w:basedOn w:val="a"/>
    <w:uiPriority w:val="99"/>
    <w:qFormat/>
    <w:rsid w:val="00392595"/>
    <w:pPr>
      <w:ind w:left="720"/>
      <w:contextualSpacing/>
    </w:pPr>
  </w:style>
  <w:style w:type="character" w:customStyle="1" w:styleId="apple-converted-space">
    <w:name w:val="apple-converted-space"/>
    <w:basedOn w:val="a0"/>
    <w:uiPriority w:val="99"/>
    <w:rsid w:val="00281876"/>
    <w:rPr>
      <w:rFonts w:cs="Times New Roman"/>
    </w:rPr>
  </w:style>
  <w:style w:type="character" w:styleId="a9">
    <w:name w:val="Hyperlink"/>
    <w:basedOn w:val="a0"/>
    <w:uiPriority w:val="99"/>
    <w:rsid w:val="00711B73"/>
    <w:rPr>
      <w:rFonts w:cs="Times New Roman"/>
      <w:color w:val="0000FF"/>
      <w:u w:val="single"/>
    </w:rPr>
  </w:style>
  <w:style w:type="character" w:customStyle="1" w:styleId="21">
    <w:name w:val="Основной текст (2)_"/>
    <w:basedOn w:val="a0"/>
    <w:link w:val="22"/>
    <w:uiPriority w:val="99"/>
    <w:locked/>
    <w:rsid w:val="00703817"/>
    <w:rPr>
      <w:rFonts w:cs="Times New Roman"/>
      <w:sz w:val="28"/>
      <w:szCs w:val="28"/>
      <w:shd w:val="clear" w:color="auto" w:fill="FFFFFF"/>
    </w:rPr>
  </w:style>
  <w:style w:type="character" w:customStyle="1" w:styleId="aa">
    <w:name w:val="Колонтитул"/>
    <w:basedOn w:val="a0"/>
    <w:uiPriority w:val="99"/>
    <w:rsid w:val="00703817"/>
    <w:rPr>
      <w:rFonts w:ascii="Times New Roman" w:hAnsi="Times New Roman" w:cs="Times New Roman"/>
      <w:b/>
      <w:bCs/>
      <w:color w:val="000000"/>
      <w:spacing w:val="0"/>
      <w:w w:val="100"/>
      <w:position w:val="0"/>
      <w:sz w:val="28"/>
      <w:szCs w:val="28"/>
      <w:u w:val="none"/>
      <w:lang w:val="ru-RU" w:eastAsia="ru-RU"/>
    </w:rPr>
  </w:style>
  <w:style w:type="character" w:customStyle="1" w:styleId="23">
    <w:name w:val="Основной текст (2) + Полужирный"/>
    <w:aliases w:val="Интервал -1 pt"/>
    <w:basedOn w:val="21"/>
    <w:uiPriority w:val="99"/>
    <w:rsid w:val="00703817"/>
    <w:rPr>
      <w:b/>
      <w:bCs/>
      <w:color w:val="000000"/>
      <w:spacing w:val="-20"/>
      <w:w w:val="100"/>
      <w:position w:val="0"/>
      <w:lang w:val="ru-RU" w:eastAsia="ru-RU"/>
    </w:rPr>
  </w:style>
  <w:style w:type="paragraph" w:customStyle="1" w:styleId="22">
    <w:name w:val="Основной текст (2)"/>
    <w:basedOn w:val="a"/>
    <w:link w:val="21"/>
    <w:uiPriority w:val="99"/>
    <w:rsid w:val="00703817"/>
    <w:pPr>
      <w:widowControl w:val="0"/>
      <w:shd w:val="clear" w:color="auto" w:fill="FFFFFF"/>
      <w:spacing w:line="370" w:lineRule="exact"/>
      <w:jc w:val="both"/>
    </w:pPr>
    <w:rPr>
      <w:rFonts w:ascii="Calibri" w:eastAsia="Calibri" w:hAnsi="Calibri"/>
      <w:sz w:val="28"/>
      <w:szCs w:val="28"/>
      <w:lang w:eastAsia="en-US"/>
    </w:rPr>
  </w:style>
  <w:style w:type="character" w:styleId="ab">
    <w:name w:val="Emphasis"/>
    <w:basedOn w:val="a0"/>
    <w:uiPriority w:val="99"/>
    <w:qFormat/>
    <w:rsid w:val="00703817"/>
    <w:rPr>
      <w:rFonts w:cs="Times New Roman"/>
      <w:i/>
      <w:iCs/>
    </w:rPr>
  </w:style>
  <w:style w:type="paragraph" w:styleId="ac">
    <w:name w:val="Normal (Web)"/>
    <w:basedOn w:val="a"/>
    <w:uiPriority w:val="99"/>
    <w:rsid w:val="009B5F10"/>
    <w:pPr>
      <w:spacing w:before="100" w:beforeAutospacing="1" w:after="100" w:afterAutospacing="1"/>
    </w:pPr>
  </w:style>
  <w:style w:type="paragraph" w:customStyle="1" w:styleId="Style3">
    <w:name w:val="Style3"/>
    <w:basedOn w:val="a"/>
    <w:uiPriority w:val="99"/>
    <w:rsid w:val="009B5F10"/>
    <w:pPr>
      <w:widowControl w:val="0"/>
      <w:autoSpaceDE w:val="0"/>
      <w:autoSpaceDN w:val="0"/>
      <w:adjustRightInd w:val="0"/>
      <w:spacing w:line="277" w:lineRule="exact"/>
      <w:ind w:firstLine="696"/>
      <w:jc w:val="both"/>
    </w:pPr>
    <w:rPr>
      <w:rFonts w:ascii="Century Schoolbook" w:hAnsi="Century Schoolbook"/>
      <w:lang w:bidi="he-IL"/>
    </w:rPr>
  </w:style>
  <w:style w:type="character" w:customStyle="1" w:styleId="reldate">
    <w:name w:val="rel_date"/>
    <w:basedOn w:val="a0"/>
    <w:uiPriority w:val="99"/>
    <w:rsid w:val="009B5F10"/>
    <w:rPr>
      <w:rFonts w:cs="Times New Roman"/>
    </w:rPr>
  </w:style>
  <w:style w:type="character" w:customStyle="1" w:styleId="divide">
    <w:name w:val="divide"/>
    <w:basedOn w:val="a0"/>
    <w:uiPriority w:val="99"/>
    <w:rsid w:val="009B5F10"/>
    <w:rPr>
      <w:rFonts w:cs="Times New Roman"/>
    </w:rPr>
  </w:style>
  <w:style w:type="paragraph" w:styleId="ad">
    <w:name w:val="Balloon Text"/>
    <w:basedOn w:val="a"/>
    <w:link w:val="ae"/>
    <w:uiPriority w:val="99"/>
    <w:semiHidden/>
    <w:rsid w:val="009B5F10"/>
    <w:rPr>
      <w:rFonts w:ascii="Tahoma" w:hAnsi="Tahoma" w:cs="Tahoma"/>
      <w:sz w:val="16"/>
      <w:szCs w:val="16"/>
    </w:rPr>
  </w:style>
  <w:style w:type="character" w:customStyle="1" w:styleId="ae">
    <w:name w:val="Текст выноски Знак"/>
    <w:basedOn w:val="a0"/>
    <w:link w:val="ad"/>
    <w:uiPriority w:val="99"/>
    <w:semiHidden/>
    <w:locked/>
    <w:rsid w:val="009B5F10"/>
    <w:rPr>
      <w:rFonts w:ascii="Tahoma" w:hAnsi="Tahoma" w:cs="Tahoma"/>
      <w:sz w:val="16"/>
      <w:szCs w:val="16"/>
      <w:lang w:eastAsia="ru-RU"/>
    </w:rPr>
  </w:style>
  <w:style w:type="character" w:styleId="af">
    <w:name w:val="Strong"/>
    <w:basedOn w:val="a0"/>
    <w:uiPriority w:val="99"/>
    <w:qFormat/>
    <w:rsid w:val="0031225D"/>
    <w:rPr>
      <w:rFonts w:cs="Times New Roman"/>
      <w:b/>
      <w:bCs/>
    </w:rPr>
  </w:style>
  <w:style w:type="character" w:styleId="af0">
    <w:name w:val="annotation reference"/>
    <w:basedOn w:val="a0"/>
    <w:uiPriority w:val="99"/>
    <w:semiHidden/>
    <w:rsid w:val="00C052C3"/>
    <w:rPr>
      <w:rFonts w:cs="Times New Roman"/>
      <w:sz w:val="16"/>
      <w:szCs w:val="16"/>
    </w:rPr>
  </w:style>
  <w:style w:type="paragraph" w:styleId="af1">
    <w:name w:val="annotation text"/>
    <w:basedOn w:val="a"/>
    <w:link w:val="af2"/>
    <w:uiPriority w:val="99"/>
    <w:semiHidden/>
    <w:rsid w:val="00C052C3"/>
    <w:rPr>
      <w:sz w:val="20"/>
      <w:szCs w:val="20"/>
    </w:rPr>
  </w:style>
  <w:style w:type="character" w:customStyle="1" w:styleId="af2">
    <w:name w:val="Текст примечания Знак"/>
    <w:basedOn w:val="a0"/>
    <w:link w:val="af1"/>
    <w:uiPriority w:val="99"/>
    <w:semiHidden/>
    <w:locked/>
    <w:rsid w:val="00C052C3"/>
    <w:rPr>
      <w:rFonts w:ascii="Times New Roman" w:hAnsi="Times New Roman" w:cs="Times New Roman"/>
      <w:sz w:val="20"/>
      <w:szCs w:val="20"/>
      <w:lang w:eastAsia="ru-RU"/>
    </w:rPr>
  </w:style>
  <w:style w:type="paragraph" w:styleId="af3">
    <w:name w:val="annotation subject"/>
    <w:basedOn w:val="af1"/>
    <w:next w:val="af1"/>
    <w:link w:val="af4"/>
    <w:uiPriority w:val="99"/>
    <w:semiHidden/>
    <w:rsid w:val="00C052C3"/>
    <w:rPr>
      <w:b/>
      <w:bCs/>
    </w:rPr>
  </w:style>
  <w:style w:type="character" w:customStyle="1" w:styleId="af4">
    <w:name w:val="Тема примечания Знак"/>
    <w:basedOn w:val="af2"/>
    <w:link w:val="af3"/>
    <w:uiPriority w:val="99"/>
    <w:semiHidden/>
    <w:locked/>
    <w:rsid w:val="00C052C3"/>
    <w:rPr>
      <w:b/>
      <w:bCs/>
    </w:rPr>
  </w:style>
  <w:style w:type="character" w:styleId="af5">
    <w:name w:val="footnote reference"/>
    <w:basedOn w:val="a0"/>
    <w:uiPriority w:val="99"/>
    <w:semiHidden/>
    <w:rsid w:val="008742E2"/>
    <w:rPr>
      <w:rFonts w:cs="Times New Roman"/>
      <w:vertAlign w:val="superscript"/>
    </w:rPr>
  </w:style>
  <w:style w:type="character" w:customStyle="1" w:styleId="bigtext">
    <w:name w:val="bigtext"/>
    <w:basedOn w:val="a0"/>
    <w:uiPriority w:val="99"/>
    <w:rsid w:val="000C0064"/>
    <w:rPr>
      <w:rFonts w:cs="Times New Roman"/>
    </w:rPr>
  </w:style>
  <w:style w:type="paragraph" w:customStyle="1" w:styleId="mb20">
    <w:name w:val="mb20"/>
    <w:basedOn w:val="a"/>
    <w:uiPriority w:val="99"/>
    <w:rsid w:val="002F4528"/>
    <w:pPr>
      <w:spacing w:before="100" w:beforeAutospacing="1" w:after="100" w:afterAutospacing="1"/>
    </w:pPr>
  </w:style>
  <w:style w:type="character" w:customStyle="1" w:styleId="colb">
    <w:name w:val="colb"/>
    <w:basedOn w:val="a0"/>
    <w:uiPriority w:val="99"/>
    <w:rsid w:val="002F4528"/>
    <w:rPr>
      <w:rFonts w:cs="Times New Roman"/>
    </w:rPr>
  </w:style>
  <w:style w:type="character" w:customStyle="1" w:styleId="date">
    <w:name w:val="date"/>
    <w:basedOn w:val="a0"/>
    <w:uiPriority w:val="99"/>
    <w:rsid w:val="00C905B9"/>
    <w:rPr>
      <w:rFonts w:cs="Times New Roman"/>
    </w:rPr>
  </w:style>
</w:styles>
</file>

<file path=word/webSettings.xml><?xml version="1.0" encoding="utf-8"?>
<w:webSettings xmlns:r="http://schemas.openxmlformats.org/officeDocument/2006/relationships" xmlns:w="http://schemas.openxmlformats.org/wordprocessingml/2006/main">
  <w:divs>
    <w:div w:id="237594830">
      <w:marLeft w:val="0"/>
      <w:marRight w:val="0"/>
      <w:marTop w:val="0"/>
      <w:marBottom w:val="0"/>
      <w:divBdr>
        <w:top w:val="none" w:sz="0" w:space="0" w:color="auto"/>
        <w:left w:val="none" w:sz="0" w:space="0" w:color="auto"/>
        <w:bottom w:val="none" w:sz="0" w:space="0" w:color="auto"/>
        <w:right w:val="none" w:sz="0" w:space="0" w:color="auto"/>
      </w:divBdr>
      <w:divsChild>
        <w:div w:id="237594835">
          <w:marLeft w:val="0"/>
          <w:marRight w:val="0"/>
          <w:marTop w:val="150"/>
          <w:marBottom w:val="150"/>
          <w:divBdr>
            <w:top w:val="none" w:sz="0" w:space="0" w:color="auto"/>
            <w:left w:val="none" w:sz="0" w:space="0" w:color="auto"/>
            <w:bottom w:val="none" w:sz="0" w:space="0" w:color="auto"/>
            <w:right w:val="none" w:sz="0" w:space="0" w:color="auto"/>
          </w:divBdr>
        </w:div>
        <w:div w:id="237594837">
          <w:marLeft w:val="0"/>
          <w:marRight w:val="0"/>
          <w:marTop w:val="45"/>
          <w:marBottom w:val="0"/>
          <w:divBdr>
            <w:top w:val="none" w:sz="0" w:space="0" w:color="auto"/>
            <w:left w:val="none" w:sz="0" w:space="0" w:color="auto"/>
            <w:bottom w:val="none" w:sz="0" w:space="0" w:color="auto"/>
            <w:right w:val="none" w:sz="0" w:space="0" w:color="auto"/>
          </w:divBdr>
        </w:div>
      </w:divsChild>
    </w:div>
    <w:div w:id="237594832">
      <w:marLeft w:val="0"/>
      <w:marRight w:val="0"/>
      <w:marTop w:val="0"/>
      <w:marBottom w:val="0"/>
      <w:divBdr>
        <w:top w:val="none" w:sz="0" w:space="0" w:color="auto"/>
        <w:left w:val="none" w:sz="0" w:space="0" w:color="auto"/>
        <w:bottom w:val="none" w:sz="0" w:space="0" w:color="auto"/>
        <w:right w:val="none" w:sz="0" w:space="0" w:color="auto"/>
      </w:divBdr>
    </w:div>
    <w:div w:id="237594833">
      <w:marLeft w:val="0"/>
      <w:marRight w:val="0"/>
      <w:marTop w:val="0"/>
      <w:marBottom w:val="0"/>
      <w:divBdr>
        <w:top w:val="none" w:sz="0" w:space="0" w:color="auto"/>
        <w:left w:val="none" w:sz="0" w:space="0" w:color="auto"/>
        <w:bottom w:val="none" w:sz="0" w:space="0" w:color="auto"/>
        <w:right w:val="none" w:sz="0" w:space="0" w:color="auto"/>
      </w:divBdr>
    </w:div>
    <w:div w:id="237594834">
      <w:marLeft w:val="0"/>
      <w:marRight w:val="0"/>
      <w:marTop w:val="0"/>
      <w:marBottom w:val="0"/>
      <w:divBdr>
        <w:top w:val="none" w:sz="0" w:space="0" w:color="auto"/>
        <w:left w:val="none" w:sz="0" w:space="0" w:color="auto"/>
        <w:bottom w:val="none" w:sz="0" w:space="0" w:color="auto"/>
        <w:right w:val="none" w:sz="0" w:space="0" w:color="auto"/>
      </w:divBdr>
    </w:div>
    <w:div w:id="237594836">
      <w:marLeft w:val="0"/>
      <w:marRight w:val="0"/>
      <w:marTop w:val="0"/>
      <w:marBottom w:val="0"/>
      <w:divBdr>
        <w:top w:val="none" w:sz="0" w:space="0" w:color="auto"/>
        <w:left w:val="none" w:sz="0" w:space="0" w:color="auto"/>
        <w:bottom w:val="none" w:sz="0" w:space="0" w:color="auto"/>
        <w:right w:val="none" w:sz="0" w:space="0" w:color="auto"/>
      </w:divBdr>
      <w:divsChild>
        <w:div w:id="237594831">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s11.xyz/glavnaya/respublika-altaj/3699-provesti-publichnye-slushaniya-i-referendum" TargetMode="External"/><Relationship Id="rId13" Type="http://schemas.openxmlformats.org/officeDocument/2006/relationships/hyperlink" Target="https://ourworld.unu.edu/en/keywords/ecosystems" TargetMode="External"/><Relationship Id="rId18" Type="http://schemas.openxmlformats.org/officeDocument/2006/relationships/hyperlink" Target="http://lis11.xyz/glavnaya/respublika-altaj/3699-provesti-publichnye-slushaniya-i-referendu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lis11.xyz/glavnaya/respublika-altaj/292-yazychestvo-v-zhizni-narodov-istoriko-pravovye-razmyshleniya-i-sovremennost" TargetMode="External"/><Relationship Id="rId12" Type="http://schemas.openxmlformats.org/officeDocument/2006/relationships/hyperlink" Target="https://ourworld.unu.edu/en/keywords/climate-change" TargetMode="External"/><Relationship Id="rId17" Type="http://schemas.openxmlformats.org/officeDocument/2006/relationships/hyperlink" Target="http://lis11.xyz/glavnaya/respublika-altaj/292-yazychestvo-v-zhizni-narodov-istoriko-pravovye-razmyshleniya-i-sovremennost" TargetMode="External"/><Relationship Id="rId2" Type="http://schemas.openxmlformats.org/officeDocument/2006/relationships/styles" Target="styles.xml"/><Relationship Id="rId16" Type="http://schemas.openxmlformats.org/officeDocument/2006/relationships/hyperlink" Target="https://ourworld.unu.edu/en/contributors/chagat-almashe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urworld.unu.edu/en/keywords/biodiversity" TargetMode="External"/><Relationship Id="rId5" Type="http://schemas.openxmlformats.org/officeDocument/2006/relationships/footnotes" Target="footnotes.xml"/><Relationship Id="rId15" Type="http://schemas.openxmlformats.org/officeDocument/2006/relationships/hyperlink" Target="https://ourworld.unu.edu/en/keywords/asia" TargetMode="External"/><Relationship Id="rId23" Type="http://schemas.openxmlformats.org/officeDocument/2006/relationships/theme" Target="theme/theme1.xml"/><Relationship Id="rId10" Type="http://schemas.openxmlformats.org/officeDocument/2006/relationships/hyperlink" Target="https://ourworld.unu.edu/en/keywords/indigenous-people" TargetMode="External"/><Relationship Id="rId19" Type="http://schemas.openxmlformats.org/officeDocument/2006/relationships/hyperlink" Target="https://azbyka.ru/svet-nevechernij" TargetMode="External"/><Relationship Id="rId4" Type="http://schemas.openxmlformats.org/officeDocument/2006/relationships/webSettings" Target="webSettings.xml"/><Relationship Id="rId9" Type="http://schemas.openxmlformats.org/officeDocument/2006/relationships/hyperlink" Target="https://ourworld.unu.edu/en/development-society" TargetMode="External"/><Relationship Id="rId14" Type="http://schemas.openxmlformats.org/officeDocument/2006/relationships/hyperlink" Target="https://ourworld.unu.edu/en/keywords/traditional-knowledg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omonosov.org/friend-esses/fourfriend-esses1048179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21</Pages>
  <Words>12241</Words>
  <Characters>69774</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ryazanov</cp:lastModifiedBy>
  <cp:revision>4</cp:revision>
  <cp:lastPrinted>2017-04-13T07:14:00Z</cp:lastPrinted>
  <dcterms:created xsi:type="dcterms:W3CDTF">2017-04-13T04:47:00Z</dcterms:created>
  <dcterms:modified xsi:type="dcterms:W3CDTF">2017-04-27T03:46:00Z</dcterms:modified>
</cp:coreProperties>
</file>