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F599E" w:rsidTr="00AF599E">
        <w:tc>
          <w:tcPr>
            <w:tcW w:w="4785" w:type="dxa"/>
          </w:tcPr>
          <w:p w:rsidR="00AF599E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</w:p>
          <w:p w:rsidR="00AF599E" w:rsidRPr="00AF599E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AF599E">
              <w:rPr>
                <w:rStyle w:val="a9"/>
                <w:rFonts w:eastAsia="Calibri"/>
                <w:sz w:val="28"/>
                <w:szCs w:val="28"/>
              </w:rPr>
              <w:t>ЭКСПЕРТНЫЙ СОВЕТ ПО ПРОВЕДЕНИЮ ГОСУДАРСТВЕННОЙ РЕЛИГИОВЕДЧЕСКОЙ ЭКСПЕРТИЗЫ</w:t>
            </w:r>
          </w:p>
          <w:p w:rsidR="00AF599E" w:rsidRPr="00AF599E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AF599E">
              <w:rPr>
                <w:rStyle w:val="a9"/>
                <w:rFonts w:eastAsia="Calibri"/>
                <w:sz w:val="28"/>
                <w:szCs w:val="28"/>
              </w:rPr>
              <w:t>ПРИ УПРАВЛЕНИИ МИНИСТЕРСТВА ЮСТИЦИИ РОССИЙСКОЙ ФЕДЕРАЦИИ ПО РЕСПУБЛИКЕ АЛТАЙ</w:t>
            </w:r>
          </w:p>
          <w:p w:rsidR="00AF599E" w:rsidRPr="00AF599E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AF599E">
              <w:rPr>
                <w:rStyle w:val="a9"/>
                <w:rFonts w:eastAsia="Calibri"/>
                <w:sz w:val="28"/>
                <w:szCs w:val="28"/>
              </w:rPr>
              <w:t>Чаптынова ул., д. 20, г. Горно-Алтайск, 649000</w:t>
            </w:r>
          </w:p>
          <w:p w:rsidR="00AF599E" w:rsidRPr="00AF599E" w:rsidRDefault="00AF599E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sz w:val="28"/>
                <w:szCs w:val="28"/>
              </w:rPr>
            </w:pPr>
            <w:r w:rsidRPr="00AF599E">
              <w:rPr>
                <w:rStyle w:val="a9"/>
                <w:rFonts w:eastAsia="Calibri"/>
                <w:sz w:val="28"/>
                <w:szCs w:val="28"/>
              </w:rPr>
              <w:t>тел/факс. (388-22) 2-05-74</w:t>
            </w:r>
          </w:p>
          <w:p w:rsidR="00980DB2" w:rsidRDefault="00980DB2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</w:pPr>
            <w:r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25.04.</w:t>
            </w:r>
            <w:r w:rsidR="00AF599E" w:rsidRPr="00980DB2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 xml:space="preserve">2023 № </w:t>
            </w:r>
            <w:r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1</w:t>
            </w:r>
          </w:p>
          <w:p w:rsidR="00AF599E" w:rsidRPr="00980DB2" w:rsidRDefault="00980DB2" w:rsidP="00885D6E">
            <w:pPr>
              <w:spacing w:after="200" w:line="240" w:lineRule="exact"/>
              <w:jc w:val="center"/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</w:pPr>
            <w:r w:rsidRPr="00980DB2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Н</w:t>
            </w:r>
            <w:r w:rsidR="00AF599E" w:rsidRPr="00980DB2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>а</w:t>
            </w:r>
            <w:r w:rsidRPr="00980DB2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 xml:space="preserve"> № 04/03-494 от </w:t>
            </w:r>
            <w:r w:rsidR="00AF599E" w:rsidRPr="00980DB2">
              <w:rPr>
                <w:rStyle w:val="a9"/>
                <w:rFonts w:eastAsia="Calibri"/>
                <w:b w:val="0"/>
                <w:sz w:val="28"/>
                <w:szCs w:val="28"/>
                <w:u w:val="single"/>
              </w:rPr>
              <w:t xml:space="preserve">12.02.2023 </w:t>
            </w:r>
          </w:p>
          <w:p w:rsidR="00AF599E" w:rsidRPr="00AF599E" w:rsidRDefault="00AF599E" w:rsidP="00885D6E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AF599E" w:rsidRDefault="00AF599E" w:rsidP="00885D6E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609BF" w:rsidRDefault="002609BF" w:rsidP="002609BF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И.о. начальника</w:t>
            </w:r>
          </w:p>
          <w:p w:rsidR="002609BF" w:rsidRDefault="002609BF" w:rsidP="002609BF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Управления Министерства юстиции Российской Федерации по Республике Алтай</w:t>
            </w:r>
          </w:p>
          <w:p w:rsidR="002609BF" w:rsidRPr="00AF599E" w:rsidRDefault="002609BF" w:rsidP="002609BF">
            <w:pPr>
              <w:spacing w:after="20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В.Г. Нечаевой</w:t>
            </w:r>
          </w:p>
        </w:tc>
      </w:tr>
    </w:tbl>
    <w:p w:rsidR="00AF599E" w:rsidRDefault="00AF599E" w:rsidP="00885D6E">
      <w:pPr>
        <w:spacing w:after="200" w:line="240" w:lineRule="exact"/>
        <w:ind w:firstLine="540"/>
        <w:jc w:val="center"/>
        <w:rPr>
          <w:rFonts w:eastAsia="Calibri"/>
          <w:lang w:eastAsia="en-US"/>
        </w:rPr>
      </w:pPr>
    </w:p>
    <w:p w:rsidR="00885D6E" w:rsidRPr="001C18EA" w:rsidRDefault="00885D6E" w:rsidP="00885D6E">
      <w:pPr>
        <w:spacing w:after="200" w:line="240" w:lineRule="exact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1C18EA">
        <w:rPr>
          <w:rFonts w:eastAsia="Calibri"/>
          <w:sz w:val="28"/>
          <w:szCs w:val="28"/>
          <w:lang w:eastAsia="en-US"/>
        </w:rPr>
        <w:t>ЭКСПЕРТНОЕ ЗАКЛЮЧЕНИЕ</w:t>
      </w:r>
    </w:p>
    <w:p w:rsidR="00003370" w:rsidRDefault="00885D6E" w:rsidP="00003370">
      <w:pPr>
        <w:pStyle w:val="af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Экспертный Совет по проведению государственной религиоведческой экспертизы при Управлении Министерства юстиции Российской Федерации по Республике Алтай на основании запроса Управления Министерства юстиции Российской Федерации по Республике </w:t>
      </w:r>
      <w:r w:rsidRPr="00CF6DAD">
        <w:rPr>
          <w:rFonts w:eastAsia="Calibri"/>
          <w:sz w:val="28"/>
          <w:szCs w:val="28"/>
          <w:lang w:eastAsia="en-US"/>
        </w:rPr>
        <w:t xml:space="preserve">Алтай (исх. № </w:t>
      </w:r>
      <w:r w:rsidR="005F020E" w:rsidRPr="00CF6DAD">
        <w:rPr>
          <w:rFonts w:eastAsia="Calibri"/>
          <w:sz w:val="28"/>
          <w:szCs w:val="28"/>
          <w:lang w:eastAsia="en-US"/>
        </w:rPr>
        <w:t>04/</w:t>
      </w:r>
      <w:r w:rsidRPr="00CF6DAD">
        <w:rPr>
          <w:rFonts w:eastAsia="Calibri"/>
          <w:sz w:val="28"/>
          <w:szCs w:val="28"/>
          <w:lang w:eastAsia="en-US"/>
        </w:rPr>
        <w:t>03-</w:t>
      </w:r>
      <w:r w:rsidR="005F020E" w:rsidRPr="00CF6DAD">
        <w:rPr>
          <w:rFonts w:eastAsia="Calibri"/>
          <w:sz w:val="28"/>
          <w:szCs w:val="28"/>
          <w:lang w:eastAsia="en-US"/>
        </w:rPr>
        <w:t>189</w:t>
      </w:r>
      <w:r w:rsidRPr="00CF6DAD">
        <w:rPr>
          <w:rFonts w:eastAsia="Calibri"/>
          <w:sz w:val="28"/>
          <w:szCs w:val="28"/>
          <w:lang w:eastAsia="en-US"/>
        </w:rPr>
        <w:t xml:space="preserve"> от </w:t>
      </w:r>
      <w:r w:rsidR="00CF6DAD" w:rsidRPr="00CF6DAD">
        <w:rPr>
          <w:rFonts w:eastAsia="Calibri"/>
          <w:sz w:val="28"/>
          <w:szCs w:val="28"/>
          <w:lang w:eastAsia="en-US"/>
        </w:rPr>
        <w:t>25</w:t>
      </w:r>
      <w:r w:rsidRPr="00CF6DAD">
        <w:rPr>
          <w:rFonts w:eastAsia="Calibri"/>
          <w:sz w:val="28"/>
          <w:szCs w:val="28"/>
          <w:lang w:eastAsia="en-US"/>
        </w:rPr>
        <w:t>.0</w:t>
      </w:r>
      <w:r w:rsidR="00CF6DAD" w:rsidRPr="00CF6DAD">
        <w:rPr>
          <w:rFonts w:eastAsia="Calibri"/>
          <w:sz w:val="28"/>
          <w:szCs w:val="28"/>
          <w:lang w:eastAsia="en-US"/>
        </w:rPr>
        <w:t>1</w:t>
      </w:r>
      <w:r w:rsidRPr="00CF6DAD">
        <w:rPr>
          <w:rFonts w:eastAsia="Calibri"/>
          <w:sz w:val="28"/>
          <w:szCs w:val="28"/>
          <w:lang w:eastAsia="en-US"/>
        </w:rPr>
        <w:t>.20</w:t>
      </w:r>
      <w:r w:rsidR="00CF6DAD" w:rsidRPr="00CF6DAD">
        <w:rPr>
          <w:rFonts w:eastAsia="Calibri"/>
          <w:sz w:val="28"/>
          <w:szCs w:val="28"/>
          <w:lang w:eastAsia="en-US"/>
        </w:rPr>
        <w:t>2</w:t>
      </w:r>
      <w:r w:rsidRPr="00CF6DAD">
        <w:rPr>
          <w:rFonts w:eastAsia="Calibri"/>
          <w:sz w:val="28"/>
          <w:szCs w:val="28"/>
          <w:lang w:eastAsia="en-US"/>
        </w:rPr>
        <w:t>3), в соответствии с подпунктом 8 статьи 11 Ф</w:t>
      </w:r>
      <w:r w:rsidRPr="00A31776">
        <w:rPr>
          <w:rFonts w:eastAsia="Calibri"/>
          <w:sz w:val="28"/>
          <w:szCs w:val="28"/>
          <w:lang w:eastAsia="en-US"/>
        </w:rPr>
        <w:t>едерального закона от 26.09.1997 № 125-ФЗ «О свободе совести и о религиозных объединениях»,</w:t>
      </w:r>
      <w:r w:rsidR="00A31776">
        <w:rPr>
          <w:rFonts w:eastAsia="Calibri"/>
          <w:sz w:val="28"/>
          <w:szCs w:val="28"/>
          <w:lang w:eastAsia="en-US"/>
        </w:rPr>
        <w:t xml:space="preserve"> пункта 67 Положения об Управлении Минюста России по субъекту (субъектам) Российской Федерации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Федерации», Порядка проведения государственной религиоведческой экспертизы, </w:t>
      </w:r>
      <w:r w:rsidR="00A31776" w:rsidRPr="007210A7">
        <w:rPr>
          <w:rFonts w:eastAsia="Calibri"/>
          <w:sz w:val="28"/>
          <w:szCs w:val="28"/>
          <w:lang w:eastAsia="en-US"/>
        </w:rPr>
        <w:t xml:space="preserve">утвержденного </w:t>
      </w:r>
      <w:r w:rsidRPr="007210A7">
        <w:rPr>
          <w:rFonts w:eastAsia="Calibri"/>
          <w:sz w:val="28"/>
          <w:szCs w:val="28"/>
          <w:lang w:eastAsia="en-US"/>
        </w:rPr>
        <w:t>приказом Министерства юстиции Российской Федерации от 18.02.</w:t>
      </w:r>
      <w:r w:rsidRPr="002609BF">
        <w:rPr>
          <w:rFonts w:eastAsia="Calibri"/>
          <w:sz w:val="28"/>
          <w:szCs w:val="28"/>
          <w:lang w:eastAsia="en-US"/>
        </w:rPr>
        <w:t>2009 № 53 «О государственной религиоведческой экспертизе», Положением об Экспертном Совете по проведению государственной религиоведческой экспертизы, утвержденн</w:t>
      </w:r>
      <w:r w:rsidR="007210A7" w:rsidRPr="002609BF">
        <w:rPr>
          <w:rFonts w:eastAsia="Calibri"/>
          <w:sz w:val="28"/>
          <w:szCs w:val="28"/>
          <w:lang w:eastAsia="en-US"/>
        </w:rPr>
        <w:t>ое</w:t>
      </w:r>
      <w:r w:rsidRPr="002609BF">
        <w:rPr>
          <w:rFonts w:eastAsia="Calibri"/>
          <w:sz w:val="28"/>
          <w:szCs w:val="28"/>
          <w:lang w:eastAsia="en-US"/>
        </w:rPr>
        <w:t xml:space="preserve"> приказом Управления Министерства юстиции Российской Федерации по Республике Алтай от 20.08.2009 №124-а, провел государственную религиоведческую экспертизу в отношении </w:t>
      </w:r>
      <w:r w:rsidR="008F79B5" w:rsidRPr="002609BF">
        <w:rPr>
          <w:b/>
          <w:bCs/>
          <w:sz w:val="28"/>
          <w:szCs w:val="28"/>
        </w:rPr>
        <w:t>Централ</w:t>
      </w:r>
      <w:r w:rsidR="007210A7" w:rsidRPr="002609BF">
        <w:rPr>
          <w:b/>
          <w:bCs/>
          <w:sz w:val="28"/>
          <w:szCs w:val="28"/>
        </w:rPr>
        <w:t xml:space="preserve">изованной религиозной организации «Центральное </w:t>
      </w:r>
      <w:r w:rsidR="008F79B5" w:rsidRPr="002609BF">
        <w:rPr>
          <w:b/>
          <w:bCs/>
          <w:sz w:val="28"/>
          <w:szCs w:val="28"/>
        </w:rPr>
        <w:t>духовно</w:t>
      </w:r>
      <w:r w:rsidR="007210A7" w:rsidRPr="002609BF">
        <w:rPr>
          <w:b/>
          <w:bCs/>
          <w:sz w:val="28"/>
          <w:szCs w:val="28"/>
        </w:rPr>
        <w:t>е</w:t>
      </w:r>
      <w:r w:rsidR="008F79B5" w:rsidRPr="002609BF">
        <w:rPr>
          <w:b/>
          <w:bCs/>
          <w:sz w:val="28"/>
          <w:szCs w:val="28"/>
        </w:rPr>
        <w:t xml:space="preserve"> управлени</w:t>
      </w:r>
      <w:r w:rsidR="007210A7" w:rsidRPr="002609BF">
        <w:rPr>
          <w:b/>
          <w:bCs/>
          <w:sz w:val="28"/>
          <w:szCs w:val="28"/>
        </w:rPr>
        <w:t>е</w:t>
      </w:r>
      <w:r w:rsidR="008F79B5" w:rsidRPr="00003370">
        <w:rPr>
          <w:b/>
          <w:bCs/>
          <w:sz w:val="28"/>
          <w:szCs w:val="28"/>
        </w:rPr>
        <w:t xml:space="preserve"> буддистов Республики Алтай</w:t>
      </w:r>
      <w:r w:rsidR="007210A7">
        <w:rPr>
          <w:b/>
          <w:bCs/>
          <w:sz w:val="28"/>
          <w:szCs w:val="28"/>
        </w:rPr>
        <w:t xml:space="preserve">» </w:t>
      </w:r>
      <w:r w:rsidRPr="00003370">
        <w:rPr>
          <w:rFonts w:eastAsia="Calibri"/>
          <w:sz w:val="28"/>
          <w:szCs w:val="28"/>
          <w:lang w:eastAsia="en-US"/>
        </w:rPr>
        <w:t>с целью решения вопроса о признании организации религиозной и проверки достоверности сведений об основах вероучения организации и соответствующей ему практики.</w:t>
      </w:r>
    </w:p>
    <w:p w:rsidR="00885D6E" w:rsidRPr="00003370" w:rsidRDefault="00885D6E" w:rsidP="00003370">
      <w:pPr>
        <w:pStyle w:val="af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В соответствии с п.10 «Порядка проведения государственной религиоведческой экспертизы», Управлением Министерства юстиции </w:t>
      </w:r>
      <w:r w:rsidRPr="00003370">
        <w:rPr>
          <w:rFonts w:eastAsia="Calibri"/>
          <w:sz w:val="28"/>
          <w:szCs w:val="28"/>
          <w:lang w:eastAsia="en-US"/>
        </w:rPr>
        <w:lastRenderedPageBreak/>
        <w:t>Российской Федерации по Республике Алтай перед Экспертным советом были поставлены следующие вопросы:</w:t>
      </w:r>
    </w:p>
    <w:p w:rsidR="00885D6E" w:rsidRPr="00003370" w:rsidRDefault="00885D6E" w:rsidP="00003370">
      <w:pPr>
        <w:pStyle w:val="af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1.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 xml:space="preserve">Является ли </w:t>
      </w:r>
      <w:bookmarkStart w:id="0" w:name="_Hlk126082093"/>
      <w:r w:rsidR="00003370">
        <w:rPr>
          <w:rFonts w:eastAsia="Calibri"/>
          <w:sz w:val="28"/>
          <w:szCs w:val="28"/>
          <w:lang w:eastAsia="en-US"/>
        </w:rPr>
        <w:t>Ц</w:t>
      </w:r>
      <w:r w:rsidR="008F79B5" w:rsidRPr="00003370">
        <w:rPr>
          <w:rFonts w:eastAsia="Calibri"/>
          <w:sz w:val="28"/>
          <w:szCs w:val="28"/>
          <w:lang w:eastAsia="en-US"/>
        </w:rPr>
        <w:t>ентрализованная религиозная организация «</w:t>
      </w:r>
      <w:r w:rsidR="008F79B5" w:rsidRPr="00003370">
        <w:rPr>
          <w:sz w:val="28"/>
          <w:szCs w:val="28"/>
        </w:rPr>
        <w:t xml:space="preserve">Центральное духовное управление буддистов Республики Алтай» </w:t>
      </w:r>
      <w:bookmarkEnd w:id="0"/>
      <w:r w:rsidR="008F79B5" w:rsidRPr="00003370">
        <w:rPr>
          <w:sz w:val="28"/>
          <w:szCs w:val="28"/>
        </w:rPr>
        <w:t>религиозной организацией</w:t>
      </w:r>
      <w:r w:rsidRPr="00003370">
        <w:rPr>
          <w:rFonts w:eastAsia="Calibri"/>
          <w:sz w:val="28"/>
          <w:szCs w:val="28"/>
          <w:lang w:eastAsia="en-US"/>
        </w:rPr>
        <w:t>?</w:t>
      </w:r>
    </w:p>
    <w:p w:rsidR="008F79B5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2.</w:t>
      </w:r>
      <w:r w:rsidR="00003370">
        <w:rPr>
          <w:rFonts w:eastAsia="Calibri"/>
          <w:sz w:val="28"/>
          <w:szCs w:val="28"/>
          <w:lang w:eastAsia="en-US"/>
        </w:rPr>
        <w:tab/>
      </w:r>
      <w:r w:rsidR="008F79B5" w:rsidRPr="00003370">
        <w:rPr>
          <w:rFonts w:eastAsia="Calibri"/>
          <w:sz w:val="28"/>
          <w:szCs w:val="28"/>
          <w:lang w:eastAsia="en-US"/>
        </w:rPr>
        <w:t>Являются ли сведения относительно основ</w:t>
      </w:r>
      <w:r w:rsidRPr="00003370">
        <w:rPr>
          <w:rFonts w:eastAsia="Calibri"/>
          <w:sz w:val="28"/>
          <w:szCs w:val="28"/>
          <w:lang w:eastAsia="en-US"/>
        </w:rPr>
        <w:t xml:space="preserve"> вероучени</w:t>
      </w:r>
      <w:r w:rsidR="008F79B5" w:rsidRPr="00003370">
        <w:rPr>
          <w:rFonts w:eastAsia="Calibri"/>
          <w:sz w:val="28"/>
          <w:szCs w:val="28"/>
          <w:lang w:eastAsia="en-US"/>
        </w:rPr>
        <w:t>я</w:t>
      </w:r>
      <w:r w:rsidRPr="00003370">
        <w:rPr>
          <w:rFonts w:eastAsia="Calibri"/>
          <w:sz w:val="28"/>
          <w:szCs w:val="28"/>
          <w:lang w:eastAsia="en-US"/>
        </w:rPr>
        <w:t xml:space="preserve">, </w:t>
      </w:r>
      <w:r w:rsidR="008F79B5" w:rsidRPr="00003370">
        <w:rPr>
          <w:rFonts w:eastAsia="Calibri"/>
          <w:sz w:val="28"/>
          <w:szCs w:val="28"/>
          <w:lang w:eastAsia="en-US"/>
        </w:rPr>
        <w:t>содержащиеся в представленных Централизованной религиозной организацией «</w:t>
      </w:r>
      <w:r w:rsidR="008F79B5" w:rsidRPr="00003370">
        <w:rPr>
          <w:sz w:val="28"/>
          <w:szCs w:val="28"/>
        </w:rPr>
        <w:t>Центральное духовное управление буддистов Республики Алтай» документах, достоверными?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885D6E" w:rsidRPr="00CF6DAD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1.</w:t>
      </w:r>
      <w:r w:rsidR="00003370">
        <w:rPr>
          <w:rFonts w:eastAsia="Calibri"/>
          <w:sz w:val="28"/>
          <w:szCs w:val="28"/>
          <w:lang w:eastAsia="en-US"/>
        </w:rPr>
        <w:tab/>
      </w:r>
      <w:r w:rsidR="00CF6DAD">
        <w:rPr>
          <w:rFonts w:eastAsia="Calibri"/>
          <w:sz w:val="28"/>
          <w:szCs w:val="28"/>
          <w:lang w:eastAsia="en-US"/>
        </w:rPr>
        <w:t>Р</w:t>
      </w:r>
      <w:r w:rsidRPr="00CF6DAD">
        <w:rPr>
          <w:rFonts w:eastAsia="Calibri"/>
          <w:sz w:val="28"/>
          <w:szCs w:val="28"/>
          <w:lang w:eastAsia="en-US"/>
        </w:rPr>
        <w:t>аспоряжени</w:t>
      </w:r>
      <w:r w:rsidR="00CF6DAD">
        <w:rPr>
          <w:rFonts w:eastAsia="Calibri"/>
          <w:sz w:val="28"/>
          <w:szCs w:val="28"/>
          <w:lang w:eastAsia="en-US"/>
        </w:rPr>
        <w:t>е</w:t>
      </w:r>
      <w:r w:rsidRPr="00CF6DAD">
        <w:rPr>
          <w:rFonts w:eastAsia="Calibri"/>
          <w:sz w:val="28"/>
          <w:szCs w:val="28"/>
          <w:lang w:eastAsia="en-US"/>
        </w:rPr>
        <w:t xml:space="preserve"> Управления Министерства юстиции Российской Федерации по Республике Алтай от </w:t>
      </w:r>
      <w:r w:rsidR="00CA6278" w:rsidRPr="00CF6DAD">
        <w:rPr>
          <w:rFonts w:eastAsia="Calibri"/>
          <w:sz w:val="28"/>
          <w:szCs w:val="28"/>
          <w:lang w:eastAsia="en-US"/>
        </w:rPr>
        <w:t>25</w:t>
      </w:r>
      <w:r w:rsidR="00CF6DAD" w:rsidRPr="00CF6DAD">
        <w:rPr>
          <w:rFonts w:eastAsia="Calibri"/>
          <w:sz w:val="28"/>
          <w:szCs w:val="28"/>
          <w:lang w:eastAsia="en-US"/>
        </w:rPr>
        <w:t>.01.2023</w:t>
      </w:r>
      <w:r w:rsidRPr="00CF6DAD">
        <w:rPr>
          <w:rFonts w:eastAsia="Calibri"/>
          <w:sz w:val="28"/>
          <w:szCs w:val="28"/>
          <w:lang w:eastAsia="en-US"/>
        </w:rPr>
        <w:t xml:space="preserve"> № </w:t>
      </w:r>
      <w:r w:rsidR="00CA6278" w:rsidRPr="00CF6DAD">
        <w:rPr>
          <w:rFonts w:eastAsia="Calibri"/>
          <w:sz w:val="28"/>
          <w:szCs w:val="28"/>
          <w:lang w:eastAsia="en-US"/>
        </w:rPr>
        <w:t>12</w:t>
      </w:r>
      <w:r w:rsidRPr="00CF6DAD">
        <w:rPr>
          <w:rFonts w:eastAsia="Calibri"/>
          <w:sz w:val="28"/>
          <w:szCs w:val="28"/>
          <w:lang w:eastAsia="en-US"/>
        </w:rPr>
        <w:t>-р</w:t>
      </w:r>
      <w:r w:rsidR="00CF6DAD">
        <w:rPr>
          <w:rFonts w:eastAsia="Calibri"/>
          <w:sz w:val="28"/>
          <w:szCs w:val="28"/>
          <w:lang w:eastAsia="en-US"/>
        </w:rPr>
        <w:t xml:space="preserve"> </w:t>
      </w:r>
      <w:r w:rsidRPr="00CF6DAD">
        <w:rPr>
          <w:rFonts w:eastAsia="Calibri"/>
          <w:sz w:val="28"/>
          <w:szCs w:val="28"/>
          <w:lang w:eastAsia="en-US"/>
        </w:rPr>
        <w:t xml:space="preserve">«О продлении срока рассмотрения документов </w:t>
      </w:r>
      <w:r w:rsidR="00CF6DAD" w:rsidRPr="00CF6DAD">
        <w:rPr>
          <w:rFonts w:eastAsia="Calibri"/>
          <w:sz w:val="28"/>
          <w:szCs w:val="28"/>
          <w:lang w:eastAsia="en-US"/>
        </w:rPr>
        <w:t>для проведения государственной религиоведческой экспертизы, направлении запроса о проведении экспертизы и документов религиозной организации на экспертизу Централизованной религиозной организации «</w:t>
      </w:r>
      <w:r w:rsidR="00CF6DAD" w:rsidRPr="00CF6DAD">
        <w:rPr>
          <w:sz w:val="28"/>
          <w:szCs w:val="28"/>
        </w:rPr>
        <w:t>Центральное духовное управление буддистов Республики Алтай»</w:t>
      </w:r>
      <w:r w:rsidRPr="00CF6DAD">
        <w:rPr>
          <w:rFonts w:eastAsia="Calibri"/>
          <w:sz w:val="28"/>
          <w:szCs w:val="28"/>
          <w:lang w:eastAsia="en-US"/>
        </w:rPr>
        <w:t xml:space="preserve"> (копия на </w:t>
      </w:r>
      <w:r w:rsidR="00CA6278" w:rsidRPr="00CF6DAD">
        <w:rPr>
          <w:rFonts w:eastAsia="Calibri"/>
          <w:sz w:val="28"/>
          <w:szCs w:val="28"/>
          <w:lang w:eastAsia="en-US"/>
        </w:rPr>
        <w:t>2</w:t>
      </w:r>
      <w:r w:rsidRPr="00CF6DAD">
        <w:rPr>
          <w:rFonts w:eastAsia="Calibri"/>
          <w:sz w:val="28"/>
          <w:szCs w:val="28"/>
          <w:lang w:eastAsia="en-US"/>
        </w:rPr>
        <w:t xml:space="preserve"> л.).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2.</w:t>
      </w:r>
      <w:r w:rsidR="00003370">
        <w:rPr>
          <w:rFonts w:eastAsia="Calibri"/>
          <w:sz w:val="28"/>
          <w:szCs w:val="28"/>
          <w:lang w:eastAsia="en-US"/>
        </w:rPr>
        <w:tab/>
      </w:r>
      <w:r w:rsidR="00CF6DAD">
        <w:rPr>
          <w:rFonts w:eastAsia="Calibri"/>
          <w:sz w:val="28"/>
          <w:szCs w:val="28"/>
          <w:lang w:eastAsia="en-US"/>
        </w:rPr>
        <w:t>П</w:t>
      </w:r>
      <w:r w:rsidRPr="00003370">
        <w:rPr>
          <w:rFonts w:eastAsia="Calibri"/>
          <w:sz w:val="28"/>
          <w:szCs w:val="28"/>
          <w:lang w:eastAsia="en-US"/>
        </w:rPr>
        <w:t xml:space="preserve">ротокол учредительного собрания </w:t>
      </w:r>
      <w:r w:rsidR="00CA6278" w:rsidRPr="00003370">
        <w:rPr>
          <w:rFonts w:eastAsia="Calibri"/>
          <w:sz w:val="28"/>
          <w:szCs w:val="28"/>
          <w:lang w:eastAsia="en-US"/>
        </w:rPr>
        <w:t>Централизованной религиозной организации «</w:t>
      </w:r>
      <w:r w:rsidR="00CA6278" w:rsidRPr="00003370">
        <w:rPr>
          <w:sz w:val="28"/>
          <w:szCs w:val="28"/>
        </w:rPr>
        <w:t xml:space="preserve">Центральное духовное управление буддистов Республики Алтай» </w:t>
      </w:r>
      <w:r w:rsidR="00CA6278" w:rsidRPr="00003370">
        <w:rPr>
          <w:rFonts w:eastAsia="Calibri"/>
          <w:sz w:val="28"/>
          <w:szCs w:val="28"/>
          <w:lang w:eastAsia="en-US"/>
        </w:rPr>
        <w:t>от 03.12.2022</w:t>
      </w:r>
      <w:r w:rsidR="005549A1">
        <w:rPr>
          <w:rFonts w:eastAsia="Calibri"/>
          <w:sz w:val="28"/>
          <w:szCs w:val="28"/>
          <w:lang w:eastAsia="en-US"/>
        </w:rPr>
        <w:t xml:space="preserve"> № 1</w:t>
      </w:r>
      <w:r w:rsidRPr="00003370">
        <w:rPr>
          <w:rFonts w:eastAsia="Calibri"/>
          <w:sz w:val="28"/>
          <w:szCs w:val="28"/>
          <w:lang w:eastAsia="en-US"/>
        </w:rPr>
        <w:t xml:space="preserve"> (копия на </w:t>
      </w:r>
      <w:r w:rsidR="005549A1">
        <w:rPr>
          <w:rFonts w:eastAsia="Calibri"/>
          <w:sz w:val="28"/>
          <w:szCs w:val="28"/>
          <w:lang w:eastAsia="en-US"/>
        </w:rPr>
        <w:t>4</w:t>
      </w:r>
      <w:r w:rsidRPr="00003370">
        <w:rPr>
          <w:rFonts w:eastAsia="Calibri"/>
          <w:sz w:val="28"/>
          <w:szCs w:val="28"/>
          <w:lang w:eastAsia="en-US"/>
        </w:rPr>
        <w:t xml:space="preserve"> л.)</w:t>
      </w:r>
      <w:r w:rsidR="00003370">
        <w:rPr>
          <w:rFonts w:eastAsia="Calibri"/>
          <w:sz w:val="28"/>
          <w:szCs w:val="28"/>
          <w:lang w:eastAsia="en-US"/>
        </w:rPr>
        <w:t>.</w:t>
      </w:r>
    </w:p>
    <w:p w:rsidR="00AF39E6" w:rsidRPr="00003370" w:rsidRDefault="00AF39E6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3.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>Запрос о проведении государственной религиоведческой экспертизы от 25.01.2023 № 04/03-189</w:t>
      </w:r>
      <w:r w:rsidR="005549A1">
        <w:rPr>
          <w:rFonts w:eastAsia="Calibri"/>
          <w:sz w:val="28"/>
          <w:szCs w:val="28"/>
          <w:lang w:eastAsia="en-US"/>
        </w:rPr>
        <w:t xml:space="preserve"> (копия на 3 л.).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4.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>Сведения об основах вероучения</w:t>
      </w:r>
      <w:r w:rsidR="00CA6278" w:rsidRPr="00003370">
        <w:rPr>
          <w:rFonts w:eastAsia="Calibri"/>
          <w:sz w:val="28"/>
          <w:szCs w:val="28"/>
          <w:lang w:eastAsia="en-US"/>
        </w:rPr>
        <w:t xml:space="preserve"> (историческая справка) Централизованной религиозной организации «</w:t>
      </w:r>
      <w:r w:rsidR="00CA6278" w:rsidRPr="00003370">
        <w:rPr>
          <w:sz w:val="28"/>
          <w:szCs w:val="28"/>
        </w:rPr>
        <w:t xml:space="preserve">Центральное духовное управление буддистов Республики Алтай» </w:t>
      </w:r>
      <w:r w:rsidR="00CA6278" w:rsidRPr="00003370">
        <w:rPr>
          <w:rFonts w:eastAsia="Calibri"/>
          <w:sz w:val="28"/>
          <w:szCs w:val="28"/>
          <w:lang w:eastAsia="en-US"/>
        </w:rPr>
        <w:t xml:space="preserve">от 03.12.2022 </w:t>
      </w:r>
      <w:r w:rsidRPr="00003370">
        <w:rPr>
          <w:rFonts w:eastAsia="Calibri"/>
          <w:sz w:val="28"/>
          <w:szCs w:val="28"/>
          <w:lang w:eastAsia="en-US"/>
        </w:rPr>
        <w:t xml:space="preserve">(копия на </w:t>
      </w:r>
      <w:r w:rsidR="00CA6278" w:rsidRPr="00003370">
        <w:rPr>
          <w:rFonts w:eastAsia="Calibri"/>
          <w:sz w:val="28"/>
          <w:szCs w:val="28"/>
          <w:lang w:eastAsia="en-US"/>
        </w:rPr>
        <w:t>7</w:t>
      </w:r>
      <w:r w:rsidRPr="00003370">
        <w:rPr>
          <w:rFonts w:eastAsia="Calibri"/>
          <w:sz w:val="28"/>
          <w:szCs w:val="28"/>
          <w:lang w:eastAsia="en-US"/>
        </w:rPr>
        <w:t xml:space="preserve"> л.)</w:t>
      </w:r>
      <w:r w:rsidR="00003370">
        <w:rPr>
          <w:rFonts w:eastAsia="Calibri"/>
          <w:sz w:val="28"/>
          <w:szCs w:val="28"/>
          <w:lang w:eastAsia="en-US"/>
        </w:rPr>
        <w:t>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5.</w:t>
      </w:r>
      <w:r w:rsidR="00003370">
        <w:rPr>
          <w:rFonts w:eastAsia="Calibri"/>
          <w:sz w:val="28"/>
          <w:szCs w:val="28"/>
          <w:lang w:eastAsia="en-US"/>
        </w:rPr>
        <w:tab/>
      </w:r>
      <w:r w:rsidRPr="00003370">
        <w:rPr>
          <w:rFonts w:eastAsia="Calibri"/>
          <w:sz w:val="28"/>
          <w:szCs w:val="28"/>
          <w:lang w:eastAsia="en-US"/>
        </w:rPr>
        <w:t xml:space="preserve">Устав </w:t>
      </w:r>
      <w:r w:rsidR="00CA6278" w:rsidRPr="00003370">
        <w:rPr>
          <w:rFonts w:eastAsia="Calibri"/>
          <w:sz w:val="28"/>
          <w:szCs w:val="28"/>
          <w:lang w:eastAsia="en-US"/>
        </w:rPr>
        <w:t>Централизованной религиозной организации «</w:t>
      </w:r>
      <w:r w:rsidR="00CA6278" w:rsidRPr="00003370">
        <w:rPr>
          <w:sz w:val="28"/>
          <w:szCs w:val="28"/>
        </w:rPr>
        <w:t xml:space="preserve">Центральное духовное управление буддистов Республики Алтай» </w:t>
      </w:r>
      <w:r w:rsidRPr="00003370">
        <w:rPr>
          <w:rFonts w:eastAsia="Calibri"/>
          <w:sz w:val="28"/>
          <w:szCs w:val="28"/>
          <w:lang w:eastAsia="en-US"/>
        </w:rPr>
        <w:t xml:space="preserve">от </w:t>
      </w:r>
      <w:r w:rsidR="00CA6278" w:rsidRPr="00003370">
        <w:rPr>
          <w:rFonts w:eastAsia="Calibri"/>
          <w:sz w:val="28"/>
          <w:szCs w:val="28"/>
          <w:lang w:eastAsia="en-US"/>
        </w:rPr>
        <w:t>03</w:t>
      </w:r>
      <w:r w:rsidRPr="00003370">
        <w:rPr>
          <w:rFonts w:eastAsia="Calibri"/>
          <w:sz w:val="28"/>
          <w:szCs w:val="28"/>
          <w:lang w:eastAsia="en-US"/>
        </w:rPr>
        <w:t>.</w:t>
      </w:r>
      <w:r w:rsidR="00CA6278" w:rsidRPr="00003370">
        <w:rPr>
          <w:rFonts w:eastAsia="Calibri"/>
          <w:sz w:val="28"/>
          <w:szCs w:val="28"/>
          <w:lang w:eastAsia="en-US"/>
        </w:rPr>
        <w:t>12</w:t>
      </w:r>
      <w:r w:rsidRPr="00003370">
        <w:rPr>
          <w:rFonts w:eastAsia="Calibri"/>
          <w:sz w:val="28"/>
          <w:szCs w:val="28"/>
          <w:lang w:eastAsia="en-US"/>
        </w:rPr>
        <w:t>.20</w:t>
      </w:r>
      <w:r w:rsidR="00CA6278" w:rsidRPr="00003370">
        <w:rPr>
          <w:rFonts w:eastAsia="Calibri"/>
          <w:sz w:val="28"/>
          <w:szCs w:val="28"/>
          <w:lang w:eastAsia="en-US"/>
        </w:rPr>
        <w:t>22</w:t>
      </w:r>
      <w:r w:rsidRPr="00003370">
        <w:rPr>
          <w:rFonts w:eastAsia="Calibri"/>
          <w:sz w:val="28"/>
          <w:szCs w:val="28"/>
          <w:lang w:eastAsia="en-US"/>
        </w:rPr>
        <w:t xml:space="preserve"> (копия </w:t>
      </w:r>
      <w:r w:rsidR="00003370">
        <w:rPr>
          <w:rFonts w:eastAsia="Calibri"/>
          <w:sz w:val="28"/>
          <w:szCs w:val="28"/>
          <w:lang w:eastAsia="en-US"/>
        </w:rPr>
        <w:t xml:space="preserve">на </w:t>
      </w:r>
      <w:r w:rsidR="00CA6278" w:rsidRPr="00003370">
        <w:rPr>
          <w:rFonts w:eastAsia="Calibri"/>
          <w:sz w:val="28"/>
          <w:szCs w:val="28"/>
          <w:lang w:eastAsia="en-US"/>
        </w:rPr>
        <w:t>10</w:t>
      </w:r>
      <w:r w:rsidRPr="00003370">
        <w:rPr>
          <w:rFonts w:eastAsia="Calibri"/>
          <w:sz w:val="28"/>
          <w:szCs w:val="28"/>
          <w:lang w:eastAsia="en-US"/>
        </w:rPr>
        <w:t xml:space="preserve"> л.)</w:t>
      </w:r>
      <w:r w:rsidR="00003370">
        <w:rPr>
          <w:rFonts w:eastAsia="Calibri"/>
          <w:sz w:val="28"/>
          <w:szCs w:val="28"/>
          <w:lang w:eastAsia="en-US"/>
        </w:rPr>
        <w:t>.</w:t>
      </w:r>
    </w:p>
    <w:p w:rsidR="00885D6E" w:rsidRPr="005549A1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6.</w:t>
      </w:r>
      <w:r w:rsidR="00003370" w:rsidRPr="005549A1">
        <w:rPr>
          <w:rFonts w:eastAsia="Calibri"/>
          <w:sz w:val="28"/>
          <w:szCs w:val="28"/>
          <w:lang w:eastAsia="en-US"/>
        </w:rPr>
        <w:tab/>
      </w:r>
      <w:r w:rsidR="00AF39E6" w:rsidRPr="005549A1">
        <w:rPr>
          <w:rFonts w:eastAsia="Calibri"/>
          <w:sz w:val="28"/>
          <w:szCs w:val="28"/>
          <w:lang w:eastAsia="en-US"/>
        </w:rPr>
        <w:t>Заявление о государственной регистрации юридического лица при создании</w:t>
      </w:r>
      <w:r w:rsidR="005549A1" w:rsidRPr="005549A1">
        <w:rPr>
          <w:rFonts w:eastAsia="Calibri"/>
          <w:sz w:val="28"/>
          <w:szCs w:val="28"/>
          <w:lang w:eastAsia="en-US"/>
        </w:rPr>
        <w:t xml:space="preserve"> Централизованной религиозной организации «</w:t>
      </w:r>
      <w:r w:rsidR="005549A1" w:rsidRPr="005549A1">
        <w:rPr>
          <w:sz w:val="28"/>
          <w:szCs w:val="28"/>
        </w:rPr>
        <w:t>Центральное духовное управление буддистов Республики Алтай»</w:t>
      </w:r>
      <w:r w:rsidRPr="005549A1">
        <w:rPr>
          <w:rFonts w:eastAsia="Calibri"/>
          <w:sz w:val="28"/>
          <w:szCs w:val="28"/>
          <w:lang w:eastAsia="en-US"/>
        </w:rPr>
        <w:t xml:space="preserve"> (копия на 1</w:t>
      </w:r>
      <w:r w:rsidR="00AF39E6" w:rsidRPr="005549A1">
        <w:rPr>
          <w:rFonts w:eastAsia="Calibri"/>
          <w:sz w:val="28"/>
          <w:szCs w:val="28"/>
          <w:lang w:eastAsia="en-US"/>
        </w:rPr>
        <w:t>0</w:t>
      </w:r>
      <w:r w:rsidRPr="005549A1">
        <w:rPr>
          <w:rFonts w:eastAsia="Calibri"/>
          <w:sz w:val="28"/>
          <w:szCs w:val="28"/>
          <w:lang w:eastAsia="en-US"/>
        </w:rPr>
        <w:t xml:space="preserve"> л.).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7.</w:t>
      </w:r>
      <w:r w:rsidR="00003370">
        <w:rPr>
          <w:rFonts w:eastAsia="Calibri"/>
          <w:sz w:val="28"/>
          <w:szCs w:val="28"/>
          <w:lang w:eastAsia="en-US"/>
        </w:rPr>
        <w:tab/>
      </w:r>
      <w:r w:rsidR="00AF39E6" w:rsidRPr="002609BF">
        <w:rPr>
          <w:rFonts w:eastAsia="Calibri"/>
          <w:sz w:val="28"/>
          <w:szCs w:val="28"/>
          <w:lang w:eastAsia="en-US"/>
        </w:rPr>
        <w:t>Гарантийное письмо о предоставлении юридического адреса</w:t>
      </w:r>
      <w:r w:rsidR="005549A1" w:rsidRPr="002609BF">
        <w:rPr>
          <w:rFonts w:eastAsia="Calibri"/>
          <w:sz w:val="28"/>
          <w:szCs w:val="28"/>
          <w:lang w:eastAsia="en-US"/>
        </w:rPr>
        <w:t>: Республика Алтай, Майминский район, с.Майма, ул. Шукшина, д.14</w:t>
      </w:r>
      <w:r w:rsidR="00AF39E6" w:rsidRPr="002609BF">
        <w:rPr>
          <w:rFonts w:eastAsia="Calibri"/>
          <w:sz w:val="28"/>
          <w:szCs w:val="28"/>
          <w:lang w:eastAsia="en-US"/>
        </w:rPr>
        <w:t xml:space="preserve"> Местной религиозной организации буддистов «</w:t>
      </w:r>
      <w:r w:rsidR="00D26ED0" w:rsidRPr="002609BF">
        <w:rPr>
          <w:rFonts w:eastAsia="Calibri"/>
          <w:sz w:val="28"/>
          <w:szCs w:val="28"/>
          <w:lang w:eastAsia="en-US"/>
        </w:rPr>
        <w:t>А</w:t>
      </w:r>
      <w:r w:rsidR="00AF39E6" w:rsidRPr="002609BF">
        <w:rPr>
          <w:rFonts w:eastAsia="Calibri"/>
          <w:sz w:val="28"/>
          <w:szCs w:val="28"/>
          <w:lang w:eastAsia="en-US"/>
        </w:rPr>
        <w:t>мыр</w:t>
      </w:r>
      <w:r w:rsidR="002609BF">
        <w:rPr>
          <w:rFonts w:eastAsia="Calibri"/>
          <w:sz w:val="28"/>
          <w:szCs w:val="28"/>
          <w:lang w:eastAsia="en-US"/>
        </w:rPr>
        <w:t xml:space="preserve"> </w:t>
      </w:r>
      <w:r w:rsidR="00AF39E6" w:rsidRPr="002609BF">
        <w:rPr>
          <w:rFonts w:eastAsia="Calibri"/>
          <w:sz w:val="28"/>
          <w:szCs w:val="28"/>
          <w:lang w:eastAsia="en-US"/>
        </w:rPr>
        <w:t>Санаа» (Спокойный ум) Майминского района</w:t>
      </w:r>
      <w:r w:rsidRPr="002609BF">
        <w:rPr>
          <w:rFonts w:eastAsia="Calibri"/>
          <w:sz w:val="28"/>
          <w:szCs w:val="28"/>
          <w:lang w:eastAsia="en-US"/>
        </w:rPr>
        <w:t xml:space="preserve"> Республики Алтай (копия на 1 л.)</w:t>
      </w:r>
      <w:r w:rsidR="002609BF" w:rsidRPr="002609BF">
        <w:rPr>
          <w:rFonts w:eastAsia="Calibri"/>
          <w:sz w:val="28"/>
          <w:szCs w:val="28"/>
          <w:lang w:eastAsia="en-US"/>
        </w:rPr>
        <w:t>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Для качественного проведения исследования использовалась научная литература (труды ученых </w:t>
      </w:r>
      <w:r w:rsidR="00D26ED0" w:rsidRPr="00003370">
        <w:rPr>
          <w:rFonts w:eastAsia="Calibri"/>
          <w:sz w:val="28"/>
          <w:szCs w:val="28"/>
          <w:lang w:eastAsia="en-US"/>
        </w:rPr>
        <w:t>этнографов</w:t>
      </w:r>
      <w:r w:rsidR="00AF39E6" w:rsidRPr="00003370">
        <w:rPr>
          <w:rFonts w:eastAsia="Calibri"/>
          <w:sz w:val="28"/>
          <w:szCs w:val="28"/>
          <w:lang w:eastAsia="en-US"/>
        </w:rPr>
        <w:t>,</w:t>
      </w:r>
      <w:r w:rsidR="00003370">
        <w:rPr>
          <w:rFonts w:eastAsia="Calibri"/>
          <w:sz w:val="28"/>
          <w:szCs w:val="28"/>
          <w:lang w:eastAsia="en-US"/>
        </w:rPr>
        <w:t xml:space="preserve"> </w:t>
      </w:r>
      <w:r w:rsidR="00252321" w:rsidRPr="00003370">
        <w:rPr>
          <w:rFonts w:eastAsia="Calibri"/>
          <w:sz w:val="28"/>
          <w:szCs w:val="28"/>
          <w:lang w:eastAsia="en-US"/>
        </w:rPr>
        <w:t>специалистов</w:t>
      </w:r>
      <w:r w:rsidRPr="00003370">
        <w:rPr>
          <w:rFonts w:eastAsia="Calibri"/>
          <w:sz w:val="28"/>
          <w:szCs w:val="28"/>
          <w:lang w:eastAsia="en-US"/>
        </w:rPr>
        <w:t xml:space="preserve"> по алтаистике</w:t>
      </w:r>
      <w:r w:rsidR="00D26ED0" w:rsidRPr="00003370">
        <w:rPr>
          <w:rFonts w:eastAsia="Calibri"/>
          <w:sz w:val="28"/>
          <w:szCs w:val="28"/>
          <w:lang w:eastAsia="en-US"/>
        </w:rPr>
        <w:t xml:space="preserve">, </w:t>
      </w:r>
      <w:r w:rsidR="00AF39E6" w:rsidRPr="00003370">
        <w:rPr>
          <w:rFonts w:eastAsia="Calibri"/>
          <w:sz w:val="28"/>
          <w:szCs w:val="28"/>
          <w:lang w:eastAsia="en-US"/>
        </w:rPr>
        <w:t>религиоведов</w:t>
      </w:r>
      <w:r w:rsidR="00D26ED0" w:rsidRPr="00003370">
        <w:rPr>
          <w:rFonts w:eastAsia="Calibri"/>
          <w:sz w:val="28"/>
          <w:szCs w:val="28"/>
          <w:lang w:eastAsia="en-US"/>
        </w:rPr>
        <w:t xml:space="preserve"> и социологов</w:t>
      </w:r>
      <w:r w:rsidRPr="00003370">
        <w:rPr>
          <w:rFonts w:eastAsia="Calibri"/>
          <w:sz w:val="28"/>
          <w:szCs w:val="28"/>
          <w:lang w:eastAsia="en-US"/>
        </w:rPr>
        <w:t>), а также канонические источники северного буддизма, информационные материалы с</w:t>
      </w:r>
      <w:r w:rsidR="00D26ED0" w:rsidRPr="00003370">
        <w:rPr>
          <w:rFonts w:eastAsia="Calibri"/>
          <w:sz w:val="28"/>
          <w:szCs w:val="28"/>
          <w:lang w:eastAsia="en-US"/>
        </w:rPr>
        <w:t xml:space="preserve"> социальных страниц Ак-Буркан и </w:t>
      </w:r>
      <w:r w:rsidRPr="00003370">
        <w:rPr>
          <w:rFonts w:eastAsia="Calibri"/>
          <w:sz w:val="28"/>
          <w:szCs w:val="28"/>
          <w:lang w:eastAsia="en-US"/>
        </w:rPr>
        <w:t>др</w:t>
      </w:r>
      <w:r w:rsidR="00D26ED0" w:rsidRPr="00003370">
        <w:rPr>
          <w:rFonts w:eastAsia="Calibri"/>
          <w:sz w:val="28"/>
          <w:szCs w:val="28"/>
          <w:lang w:eastAsia="en-US"/>
        </w:rPr>
        <w:t>угие источники</w:t>
      </w:r>
      <w:r w:rsidRPr="00003370">
        <w:rPr>
          <w:rFonts w:eastAsia="Calibri"/>
          <w:sz w:val="28"/>
          <w:szCs w:val="28"/>
          <w:lang w:eastAsia="en-US"/>
        </w:rPr>
        <w:t>.</w:t>
      </w:r>
    </w:p>
    <w:p w:rsidR="00003370" w:rsidRDefault="00003370" w:rsidP="00003370">
      <w:pPr>
        <w:pStyle w:val="af3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80DB2" w:rsidRDefault="00980DB2" w:rsidP="00003370">
      <w:pPr>
        <w:pStyle w:val="af3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80DB2" w:rsidRDefault="00980DB2" w:rsidP="00003370">
      <w:pPr>
        <w:pStyle w:val="af3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80DB2" w:rsidRPr="00003370" w:rsidRDefault="00980DB2" w:rsidP="00003370">
      <w:pPr>
        <w:pStyle w:val="af3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885D6E" w:rsidRDefault="00885D6E" w:rsidP="00003370">
      <w:pPr>
        <w:pStyle w:val="af3"/>
        <w:jc w:val="center"/>
        <w:rPr>
          <w:rFonts w:eastAsia="Calibri"/>
          <w:b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lastRenderedPageBreak/>
        <w:t>Исследовательская часть</w:t>
      </w:r>
    </w:p>
    <w:p w:rsidR="00003370" w:rsidRPr="00003370" w:rsidRDefault="00003370" w:rsidP="00003370">
      <w:pPr>
        <w:pStyle w:val="af3"/>
        <w:jc w:val="center"/>
        <w:rPr>
          <w:rFonts w:eastAsia="Calibri"/>
          <w:b/>
          <w:sz w:val="28"/>
          <w:szCs w:val="28"/>
          <w:lang w:eastAsia="en-US"/>
        </w:rPr>
      </w:pPr>
    </w:p>
    <w:p w:rsidR="00885D6E" w:rsidRDefault="00885D6E" w:rsidP="00003370">
      <w:pPr>
        <w:pStyle w:val="af3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Методология проведения комплексной религиоведческой экспертизы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 xml:space="preserve">Объектом религиоведческой экспертизы </w:t>
      </w:r>
      <w:r w:rsidRPr="00003370">
        <w:rPr>
          <w:rFonts w:eastAsia="Calibri"/>
          <w:sz w:val="28"/>
          <w:szCs w:val="28"/>
          <w:lang w:eastAsia="en-US"/>
        </w:rPr>
        <w:t>является исследование материальных объектов, содержащих религиозную информацию (документы, практики представляемой организации, содержащие информацию, необходимую для определения религиозного характера в мировоззренческой доктрине и соответствующей ей практике регистрируемой организации), а также, изучение верующих определенной религиозной организации и предметов культа</w:t>
      </w:r>
      <w:r w:rsidR="00593291" w:rsidRPr="00003370">
        <w:rPr>
          <w:rFonts w:eastAsia="Calibri"/>
          <w:sz w:val="28"/>
          <w:szCs w:val="28"/>
          <w:lang w:eastAsia="en-US"/>
        </w:rPr>
        <w:t>[</w:t>
      </w:r>
      <w:r w:rsidR="00CD62FB" w:rsidRPr="00003370">
        <w:rPr>
          <w:rFonts w:eastAsia="Calibri"/>
          <w:sz w:val="28"/>
          <w:szCs w:val="28"/>
          <w:lang w:eastAsia="en-US"/>
        </w:rPr>
        <w:t>5</w:t>
      </w:r>
      <w:r w:rsidR="00593291" w:rsidRPr="00003370">
        <w:rPr>
          <w:rFonts w:eastAsia="Calibri"/>
          <w:sz w:val="28"/>
          <w:szCs w:val="28"/>
          <w:lang w:eastAsia="en-US"/>
        </w:rPr>
        <w:t xml:space="preserve">, </w:t>
      </w:r>
      <w:r w:rsidR="00593291" w:rsidRPr="00003370">
        <w:rPr>
          <w:sz w:val="28"/>
          <w:szCs w:val="28"/>
        </w:rPr>
        <w:t>С.32-34</w:t>
      </w:r>
      <w:r w:rsidR="00593291" w:rsidRPr="00003370">
        <w:rPr>
          <w:rFonts w:eastAsia="Calibri"/>
          <w:sz w:val="28"/>
          <w:szCs w:val="28"/>
          <w:lang w:eastAsia="en-US"/>
        </w:rPr>
        <w:t>]</w:t>
      </w:r>
      <w:r w:rsidRPr="00003370">
        <w:rPr>
          <w:rFonts w:eastAsia="Calibri"/>
          <w:sz w:val="28"/>
          <w:szCs w:val="28"/>
          <w:lang w:eastAsia="en-US"/>
        </w:rPr>
        <w:t>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Предметом религиоведческой экспертизы</w:t>
      </w:r>
      <w:r w:rsidRPr="00003370">
        <w:rPr>
          <w:rFonts w:eastAsia="Calibri"/>
          <w:sz w:val="28"/>
          <w:szCs w:val="28"/>
          <w:lang w:eastAsia="en-US"/>
        </w:rPr>
        <w:t xml:space="preserve"> является определение религиозного характера религиозной организации и достоверности сведений относительно основ вероучения и соответствующей ей практики.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Методология</w:t>
      </w:r>
      <w:r w:rsidRPr="00003370">
        <w:rPr>
          <w:rFonts w:eastAsia="Calibri"/>
          <w:sz w:val="28"/>
          <w:szCs w:val="28"/>
          <w:lang w:eastAsia="en-US"/>
        </w:rPr>
        <w:t xml:space="preserve">: анализ документов, описательный метод, сравнительно-исторический метод, системный метод, герменевтический </w:t>
      </w:r>
      <w:r w:rsidR="00D26ED0" w:rsidRPr="00003370">
        <w:rPr>
          <w:rFonts w:eastAsia="Calibri"/>
          <w:sz w:val="28"/>
          <w:szCs w:val="28"/>
          <w:lang w:eastAsia="en-US"/>
        </w:rPr>
        <w:t>м</w:t>
      </w:r>
      <w:r w:rsidRPr="00003370">
        <w:rPr>
          <w:rFonts w:eastAsia="Calibri"/>
          <w:sz w:val="28"/>
          <w:szCs w:val="28"/>
          <w:lang w:eastAsia="en-US"/>
        </w:rPr>
        <w:t>етод.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Историко-религиоведческая справка</w:t>
      </w:r>
    </w:p>
    <w:p w:rsidR="00885D6E" w:rsidRPr="00003370" w:rsidRDefault="00CE6A89" w:rsidP="00003370">
      <w:pPr>
        <w:pStyle w:val="af3"/>
        <w:ind w:firstLine="708"/>
        <w:jc w:val="both"/>
        <w:rPr>
          <w:color w:val="000000"/>
          <w:sz w:val="28"/>
          <w:szCs w:val="28"/>
        </w:rPr>
      </w:pPr>
      <w:r w:rsidRPr="00003370">
        <w:rPr>
          <w:sz w:val="28"/>
          <w:szCs w:val="28"/>
        </w:rPr>
        <w:t>Б</w:t>
      </w:r>
      <w:r w:rsidR="00885D6E" w:rsidRPr="00003370">
        <w:rPr>
          <w:sz w:val="28"/>
          <w:szCs w:val="28"/>
        </w:rPr>
        <w:t xml:space="preserve">уддизм зародился в Древней Индии в 6-5 вв. до н.э., благодаря проповеди Сиддхартхи Гаутамы (623-544 г. до н.э.). «Будда» означает «Просветленный» Расцвет буддизма в Индии приходится на 5 в. до н.э.-5 в. н.э. Затем индийский буддизм был в большей мере оттеснен реформированным индуизмом. Потенциал буддийского учения, и в частности, его отрыв от кастовой системы позволил шагнуть за пределы Индии и стать международной религией. Более всего он укоренился в Юго-Восточной и Центральной Азии, через Тибет проник в Китай, затем в Японию. Позже европейцы, через приобщение к восточной культуре, ознакомились с буддизмом. Буддизм не остался единым т.к. внутри себя распался на отдельные ветви. Самое древнее и строгое монашеское направление </w:t>
      </w:r>
      <w:r w:rsidR="00980DB2">
        <w:rPr>
          <w:sz w:val="28"/>
          <w:szCs w:val="28"/>
        </w:rPr>
        <w:t>–</w:t>
      </w:r>
      <w:r w:rsidR="00885D6E" w:rsidRPr="00003370">
        <w:rPr>
          <w:sz w:val="28"/>
          <w:szCs w:val="28"/>
        </w:rPr>
        <w:t xml:space="preserve"> это</w:t>
      </w:r>
      <w:r w:rsidR="00980DB2">
        <w:rPr>
          <w:sz w:val="28"/>
          <w:szCs w:val="28"/>
        </w:rPr>
        <w:t xml:space="preserve"> </w:t>
      </w:r>
      <w:r w:rsidR="00885D6E" w:rsidRPr="00003370">
        <w:rPr>
          <w:sz w:val="28"/>
          <w:szCs w:val="28"/>
        </w:rPr>
        <w:t xml:space="preserve">Хинояна (или Тхеравада), самое распространенное - это Махаяна («широкий путь»). Из Махаяны возникло большинство остальных буддийских направлений, в частности различные школы и отдельное направление Ваджраяна («Алмазная колесница») или Тибетская Махаяна, или «Северный» буддизм. Тибетский буддизм со временем оформился в виде нескольких школ. Среди них различают следующие: 1) </w:t>
      </w:r>
      <w:hyperlink r:id="rId7" w:tooltip="Ньингма" w:history="1">
        <w:r w:rsidR="00885D6E" w:rsidRPr="00003370">
          <w:rPr>
            <w:sz w:val="28"/>
            <w:szCs w:val="28"/>
          </w:rPr>
          <w:t>Ньингма</w:t>
        </w:r>
      </w:hyperlink>
      <w:r w:rsidR="00885D6E" w:rsidRPr="00003370">
        <w:rPr>
          <w:sz w:val="28"/>
          <w:szCs w:val="28"/>
        </w:rPr>
        <w:t xml:space="preserve">; 2) </w:t>
      </w:r>
      <w:hyperlink r:id="rId8" w:tooltip="Сакья" w:history="1">
        <w:r w:rsidR="00885D6E" w:rsidRPr="00003370">
          <w:rPr>
            <w:sz w:val="28"/>
            <w:szCs w:val="28"/>
          </w:rPr>
          <w:t>Сакья</w:t>
        </w:r>
      </w:hyperlink>
      <w:r w:rsidR="00885D6E" w:rsidRPr="00003370">
        <w:rPr>
          <w:sz w:val="28"/>
          <w:szCs w:val="28"/>
        </w:rPr>
        <w:t xml:space="preserve">; 3) </w:t>
      </w:r>
      <w:hyperlink r:id="rId9" w:tooltip="Кагью" w:history="1">
        <w:r w:rsidR="00885D6E" w:rsidRPr="00003370">
          <w:rPr>
            <w:sz w:val="28"/>
            <w:szCs w:val="28"/>
          </w:rPr>
          <w:t>Кагью</w:t>
        </w:r>
      </w:hyperlink>
      <w:r w:rsidR="00885D6E" w:rsidRPr="00003370">
        <w:rPr>
          <w:sz w:val="28"/>
          <w:szCs w:val="28"/>
        </w:rPr>
        <w:t xml:space="preserve">; 4) </w:t>
      </w:r>
      <w:hyperlink r:id="rId10" w:tooltip="Джонанг" w:history="1">
        <w:r w:rsidR="00885D6E" w:rsidRPr="00003370">
          <w:rPr>
            <w:sz w:val="28"/>
            <w:szCs w:val="28"/>
          </w:rPr>
          <w:t>Джонанг</w:t>
        </w:r>
      </w:hyperlink>
      <w:r w:rsidR="00885D6E" w:rsidRPr="00003370">
        <w:rPr>
          <w:sz w:val="28"/>
          <w:szCs w:val="28"/>
        </w:rPr>
        <w:t xml:space="preserve">; 5) </w:t>
      </w:r>
      <w:hyperlink r:id="rId11" w:tooltip="Гелуг" w:history="1">
        <w:r w:rsidR="00885D6E" w:rsidRPr="00003370">
          <w:rPr>
            <w:sz w:val="28"/>
            <w:szCs w:val="28"/>
          </w:rPr>
          <w:t>Гэлуг</w:t>
        </w:r>
      </w:hyperlink>
      <w:r w:rsidR="00885D6E" w:rsidRPr="00003370">
        <w:rPr>
          <w:sz w:val="28"/>
          <w:szCs w:val="28"/>
        </w:rPr>
        <w:t xml:space="preserve"> и 6) </w:t>
      </w:r>
      <w:hyperlink r:id="rId12" w:tooltip="Сингон" w:history="1">
        <w:r w:rsidR="00885D6E" w:rsidRPr="00003370">
          <w:rPr>
            <w:sz w:val="28"/>
            <w:szCs w:val="28"/>
          </w:rPr>
          <w:t>Сингон</w:t>
        </w:r>
      </w:hyperlink>
      <w:r w:rsidR="00885D6E" w:rsidRPr="00003370">
        <w:rPr>
          <w:color w:val="000000"/>
          <w:sz w:val="28"/>
          <w:szCs w:val="28"/>
        </w:rPr>
        <w:t xml:space="preserve"> (японская школа). В РФ в основном распространена школа Гэлуг.</w:t>
      </w:r>
    </w:p>
    <w:p w:rsidR="00885D6E" w:rsidRPr="00003370" w:rsidRDefault="00885D6E" w:rsidP="00003370">
      <w:pPr>
        <w:pStyle w:val="af3"/>
        <w:ind w:firstLine="708"/>
        <w:jc w:val="both"/>
        <w:rPr>
          <w:sz w:val="28"/>
          <w:szCs w:val="28"/>
        </w:rPr>
      </w:pPr>
      <w:r w:rsidRPr="00003370">
        <w:rPr>
          <w:sz w:val="28"/>
          <w:szCs w:val="28"/>
        </w:rPr>
        <w:t>Школа Гэлуг или «Желтая вера» (пер. с тиб. «добродетель») происходит от традиции Кадампы, основоположником которой является</w:t>
      </w:r>
      <w:r w:rsidR="00980DB2">
        <w:rPr>
          <w:sz w:val="28"/>
          <w:szCs w:val="28"/>
        </w:rPr>
        <w:t xml:space="preserve"> </w:t>
      </w:r>
      <w:r w:rsidRPr="00003370">
        <w:rPr>
          <w:sz w:val="28"/>
          <w:szCs w:val="28"/>
        </w:rPr>
        <w:t>индийский</w:t>
      </w:r>
      <w:r w:rsidR="00980DB2">
        <w:rPr>
          <w:sz w:val="28"/>
          <w:szCs w:val="28"/>
        </w:rPr>
        <w:t xml:space="preserve"> </w:t>
      </w:r>
      <w:r w:rsidRPr="00003370">
        <w:rPr>
          <w:sz w:val="28"/>
          <w:szCs w:val="28"/>
        </w:rPr>
        <w:t>учитель</w:t>
      </w:r>
      <w:r w:rsidR="00980DB2">
        <w:rPr>
          <w:sz w:val="28"/>
          <w:szCs w:val="28"/>
        </w:rPr>
        <w:t xml:space="preserve"> </w:t>
      </w:r>
      <w:r w:rsidRPr="00003370">
        <w:rPr>
          <w:sz w:val="28"/>
          <w:szCs w:val="28"/>
        </w:rPr>
        <w:t>Атиша. Основателем Гелуг является буддийский мудрец - ученый Цонкапа, реформировавший к тому времени уже несколько отошедший от первоначальных идеалов тибесткий буддизм. Цонкапу в Тибете почтительно называют Чжэ</w:t>
      </w:r>
      <w:r w:rsidR="00980DB2">
        <w:rPr>
          <w:sz w:val="28"/>
          <w:szCs w:val="28"/>
        </w:rPr>
        <w:t xml:space="preserve"> </w:t>
      </w:r>
      <w:r w:rsidRPr="00003370">
        <w:rPr>
          <w:sz w:val="28"/>
          <w:szCs w:val="28"/>
        </w:rPr>
        <w:t xml:space="preserve">Ринпочхэ («Досточтимый и Драгоценный»). В литературе школы гэлуг имя Цонкапы обычно предваряется титулом «Всеведущий Наставник». Он очистил буддизм от мирских наслоений, вернул первоначальные </w:t>
      </w:r>
      <w:r w:rsidRPr="00003370">
        <w:rPr>
          <w:color w:val="000000"/>
          <w:sz w:val="28"/>
          <w:szCs w:val="28"/>
        </w:rPr>
        <w:t>правила</w:t>
      </w:r>
      <w:r w:rsidR="00980DB2">
        <w:rPr>
          <w:color w:val="000000"/>
          <w:sz w:val="28"/>
          <w:szCs w:val="28"/>
        </w:rPr>
        <w:t xml:space="preserve"> </w:t>
      </w:r>
      <w:r w:rsidRPr="00003370">
        <w:rPr>
          <w:color w:val="000000"/>
          <w:sz w:val="28"/>
          <w:szCs w:val="28"/>
        </w:rPr>
        <w:t xml:space="preserve">Винайи, более углубил </w:t>
      </w:r>
      <w:r w:rsidRPr="00003370">
        <w:rPr>
          <w:color w:val="000000"/>
          <w:sz w:val="28"/>
          <w:szCs w:val="28"/>
        </w:rPr>
        <w:lastRenderedPageBreak/>
        <w:t xml:space="preserve">буддийскую философию и тантрическую практику. В традиции Гэлуг особое внимание уделяется нравственности, монашеская дисциплина рассматривается как идеальная основа для религиозного образования и практики. Вследствие этого подавляющее большинство гэлугпинских лам - монахи, а наставник-мирянин в этой традиции - большая редкость. Кроме того, в традиции считается, что серьёзная философская подготовка является необходимой предпосылкой для эффективной медитации, а, следовательно, как Тантра, так и Сутра подвергаются всестороннему анализу в ходе философских диспутов. </w:t>
      </w:r>
      <w:r w:rsidRPr="00003370">
        <w:rPr>
          <w:bCs/>
          <w:color w:val="000000"/>
          <w:sz w:val="28"/>
          <w:szCs w:val="28"/>
        </w:rPr>
        <w:t>Именно данная школа получила свое распространение в России, в республиках Калмыкии, Бурятии и Туве, но в отличии от развитой и сложной организации иерархии лам в Тибете, в России ламы - монахи не многочисленны и поэтому буддизм распространяется за счет мирских лам, настоятелей и эмчи-лам (лекарей).</w:t>
      </w:r>
    </w:p>
    <w:p w:rsidR="00CE6A89" w:rsidRPr="00003370" w:rsidRDefault="00CE6A89" w:rsidP="00003370">
      <w:pPr>
        <w:pStyle w:val="af3"/>
        <w:ind w:firstLine="708"/>
        <w:jc w:val="both"/>
        <w:rPr>
          <w:sz w:val="28"/>
          <w:szCs w:val="28"/>
        </w:rPr>
      </w:pPr>
      <w:r w:rsidRPr="00003370">
        <w:rPr>
          <w:sz w:val="28"/>
          <w:szCs w:val="28"/>
        </w:rPr>
        <w:t xml:space="preserve">Ктинов Б.У. в главе «Буддийские народы России: история и современность» пишет, что исторически наибольшее влияние оказала школа Гелук «С продвижением части йротов (калмыков) в Россию в конце </w:t>
      </w:r>
      <w:r w:rsidRPr="00003370">
        <w:rPr>
          <w:sz w:val="28"/>
          <w:szCs w:val="28"/>
          <w:lang w:val="en-US"/>
        </w:rPr>
        <w:t>XVI</w:t>
      </w:r>
      <w:r w:rsidRPr="00003370">
        <w:rPr>
          <w:sz w:val="28"/>
          <w:szCs w:val="28"/>
        </w:rPr>
        <w:t xml:space="preserve"> в. можно говорить о проникновении буддизма в Россию. …На территории Тывы обнаружены остатки буддийских храмов (хурэ) относящихся к </w:t>
      </w:r>
      <w:r w:rsidRPr="00003370">
        <w:rPr>
          <w:sz w:val="28"/>
          <w:szCs w:val="28"/>
          <w:lang w:val="en-US"/>
        </w:rPr>
        <w:t>XIII</w:t>
      </w:r>
      <w:r w:rsidRPr="00003370">
        <w:rPr>
          <w:sz w:val="28"/>
          <w:szCs w:val="28"/>
        </w:rPr>
        <w:t>-</w:t>
      </w:r>
      <w:r w:rsidRPr="00003370">
        <w:rPr>
          <w:sz w:val="28"/>
          <w:szCs w:val="28"/>
          <w:lang w:val="en-US"/>
        </w:rPr>
        <w:t>XIV</w:t>
      </w:r>
      <w:r w:rsidRPr="00003370">
        <w:rPr>
          <w:sz w:val="28"/>
          <w:szCs w:val="28"/>
        </w:rPr>
        <w:t xml:space="preserve"> вв. </w:t>
      </w:r>
      <w:r w:rsidR="007B70C4" w:rsidRPr="00003370">
        <w:rPr>
          <w:sz w:val="28"/>
          <w:szCs w:val="28"/>
        </w:rPr>
        <w:t> И тем не менее распространение здесь, а также на Алтае тибетского буддизма школы гелугпа следует отнести лишь к периоду вхождения этих территорий в состав оиратскогоДжунгарского ханства (сер. XVII — сер. XVIII вв.). Буддизм в Тыве и на Алтае стал играть возрастающую роль с середины XIX в. В этих региональных формах буддизма главой признавался</w:t>
      </w:r>
      <w:r w:rsidR="00980DB2">
        <w:rPr>
          <w:sz w:val="28"/>
          <w:szCs w:val="28"/>
        </w:rPr>
        <w:t xml:space="preserve"> </w:t>
      </w:r>
      <w:r w:rsidR="007B70C4" w:rsidRPr="00003370">
        <w:rPr>
          <w:i/>
          <w:iCs/>
          <w:sz w:val="28"/>
          <w:szCs w:val="28"/>
        </w:rPr>
        <w:t>Богдогэгэн —</w:t>
      </w:r>
      <w:r w:rsidR="00980DB2">
        <w:rPr>
          <w:i/>
          <w:iCs/>
          <w:sz w:val="28"/>
          <w:szCs w:val="28"/>
        </w:rPr>
        <w:t xml:space="preserve"> </w:t>
      </w:r>
      <w:r w:rsidR="007B70C4" w:rsidRPr="00003370">
        <w:rPr>
          <w:sz w:val="28"/>
          <w:szCs w:val="28"/>
        </w:rPr>
        <w:t>руководитель монгольской буддийской сангхи.</w:t>
      </w:r>
      <w:r w:rsidRPr="00003370">
        <w:rPr>
          <w:sz w:val="28"/>
          <w:szCs w:val="28"/>
        </w:rPr>
        <w:t>»</w:t>
      </w:r>
      <w:r w:rsidR="007B70C4" w:rsidRPr="00003370">
        <w:rPr>
          <w:sz w:val="28"/>
          <w:szCs w:val="28"/>
        </w:rPr>
        <w:t xml:space="preserve"> [</w:t>
      </w:r>
      <w:r w:rsidR="00CD62FB" w:rsidRPr="00003370">
        <w:rPr>
          <w:sz w:val="28"/>
          <w:szCs w:val="28"/>
        </w:rPr>
        <w:t>4</w:t>
      </w:r>
      <w:r w:rsidR="007B70C4" w:rsidRPr="00003370">
        <w:rPr>
          <w:sz w:val="28"/>
          <w:szCs w:val="28"/>
        </w:rPr>
        <w:t xml:space="preserve">. </w:t>
      </w:r>
      <w:r w:rsidR="00CD62FB" w:rsidRPr="00003370">
        <w:rPr>
          <w:sz w:val="28"/>
          <w:szCs w:val="28"/>
        </w:rPr>
        <w:t>С</w:t>
      </w:r>
      <w:r w:rsidR="00980DB2">
        <w:rPr>
          <w:sz w:val="28"/>
          <w:szCs w:val="28"/>
        </w:rPr>
        <w:t>.242].</w:t>
      </w:r>
    </w:p>
    <w:p w:rsidR="006B4BB4" w:rsidRPr="00003370" w:rsidRDefault="00885D6E" w:rsidP="00003370">
      <w:pPr>
        <w:pStyle w:val="af3"/>
        <w:ind w:firstLine="708"/>
        <w:jc w:val="both"/>
        <w:rPr>
          <w:sz w:val="28"/>
          <w:szCs w:val="28"/>
          <w:u w:val="single"/>
        </w:rPr>
      </w:pPr>
      <w:r w:rsidRPr="00003370">
        <w:rPr>
          <w:sz w:val="28"/>
          <w:szCs w:val="28"/>
        </w:rPr>
        <w:t xml:space="preserve">В представленных документах (см. </w:t>
      </w:r>
      <w:r w:rsidR="0038112B" w:rsidRPr="00003370">
        <w:rPr>
          <w:sz w:val="28"/>
          <w:szCs w:val="28"/>
        </w:rPr>
        <w:t>О</w:t>
      </w:r>
      <w:r w:rsidRPr="00003370">
        <w:rPr>
          <w:sz w:val="28"/>
          <w:szCs w:val="28"/>
        </w:rPr>
        <w:t>снов</w:t>
      </w:r>
      <w:r w:rsidR="0038112B" w:rsidRPr="00003370">
        <w:rPr>
          <w:sz w:val="28"/>
          <w:szCs w:val="28"/>
        </w:rPr>
        <w:t>ы</w:t>
      </w:r>
      <w:r w:rsidRPr="00003370">
        <w:rPr>
          <w:sz w:val="28"/>
          <w:szCs w:val="28"/>
        </w:rPr>
        <w:t xml:space="preserve"> вероучения</w:t>
      </w:r>
      <w:r w:rsidR="00DA083B" w:rsidRPr="00003370">
        <w:rPr>
          <w:sz w:val="28"/>
          <w:szCs w:val="28"/>
        </w:rPr>
        <w:t xml:space="preserve"> (историческая справка)</w:t>
      </w:r>
      <w:r w:rsidRPr="00003370">
        <w:rPr>
          <w:sz w:val="28"/>
          <w:szCs w:val="28"/>
        </w:rPr>
        <w:t xml:space="preserve">) кратко представлена история формирования буддизма и </w:t>
      </w:r>
      <w:r w:rsidR="0038112B" w:rsidRPr="00003370">
        <w:rPr>
          <w:sz w:val="28"/>
          <w:szCs w:val="28"/>
        </w:rPr>
        <w:t>Б</w:t>
      </w:r>
      <w:r w:rsidRPr="00003370">
        <w:rPr>
          <w:sz w:val="28"/>
          <w:szCs w:val="28"/>
        </w:rPr>
        <w:t>уддийской традиционной сангхи России (сокр. БТСР)</w:t>
      </w:r>
      <w:r w:rsidR="00DA083B" w:rsidRPr="00003370">
        <w:rPr>
          <w:sz w:val="28"/>
          <w:szCs w:val="28"/>
        </w:rPr>
        <w:t xml:space="preserve"> со времен Елизаветы Петровны, а также становление буддизма </w:t>
      </w:r>
      <w:r w:rsidR="00521473" w:rsidRPr="00003370">
        <w:rPr>
          <w:sz w:val="28"/>
          <w:szCs w:val="28"/>
        </w:rPr>
        <w:t>в Республике</w:t>
      </w:r>
      <w:r w:rsidR="00DA083B" w:rsidRPr="00003370">
        <w:rPr>
          <w:sz w:val="28"/>
          <w:szCs w:val="28"/>
        </w:rPr>
        <w:t xml:space="preserve"> Алта</w:t>
      </w:r>
      <w:r w:rsidR="00521473" w:rsidRPr="00003370">
        <w:rPr>
          <w:sz w:val="28"/>
          <w:szCs w:val="28"/>
        </w:rPr>
        <w:t>й</w:t>
      </w:r>
      <w:r w:rsidR="0038112B" w:rsidRPr="00003370">
        <w:rPr>
          <w:sz w:val="28"/>
          <w:szCs w:val="28"/>
        </w:rPr>
        <w:t>.</w:t>
      </w:r>
    </w:p>
    <w:p w:rsidR="00003370" w:rsidRDefault="00003370" w:rsidP="00003370">
      <w:pPr>
        <w:pStyle w:val="af3"/>
        <w:jc w:val="both"/>
        <w:rPr>
          <w:rFonts w:eastAsia="Calibri"/>
          <w:b/>
          <w:sz w:val="28"/>
          <w:szCs w:val="28"/>
          <w:lang w:eastAsia="en-US"/>
        </w:rPr>
      </w:pPr>
    </w:p>
    <w:p w:rsidR="00885D6E" w:rsidRPr="00003370" w:rsidRDefault="00885D6E" w:rsidP="00003370">
      <w:pPr>
        <w:pStyle w:val="af3"/>
        <w:jc w:val="center"/>
        <w:rPr>
          <w:rFonts w:eastAsia="Calibri"/>
          <w:b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ОСНОВНАЯ ЧАСТЬ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Перед Экспертным Советом были поставлены следующие вопросы: </w:t>
      </w:r>
    </w:p>
    <w:p w:rsidR="006B4BB4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>Вопрос 1.</w:t>
      </w:r>
      <w:r w:rsidR="00003370">
        <w:rPr>
          <w:rFonts w:eastAsia="Calibri"/>
          <w:bCs/>
          <w:sz w:val="28"/>
          <w:szCs w:val="28"/>
          <w:lang w:eastAsia="en-US"/>
        </w:rPr>
        <w:t xml:space="preserve"> </w:t>
      </w:r>
      <w:r w:rsidR="006B4BB4" w:rsidRPr="00003370">
        <w:rPr>
          <w:rFonts w:eastAsia="Calibri"/>
          <w:sz w:val="28"/>
          <w:szCs w:val="28"/>
          <w:lang w:eastAsia="en-US"/>
        </w:rPr>
        <w:t xml:space="preserve">Является ли </w:t>
      </w:r>
      <w:r w:rsidR="00124E01" w:rsidRPr="00003370">
        <w:rPr>
          <w:rFonts w:eastAsia="Calibri"/>
          <w:sz w:val="28"/>
          <w:szCs w:val="28"/>
          <w:lang w:eastAsia="en-US"/>
        </w:rPr>
        <w:t>ц</w:t>
      </w:r>
      <w:r w:rsidR="006B4BB4" w:rsidRPr="00003370">
        <w:rPr>
          <w:rFonts w:eastAsia="Calibri"/>
          <w:sz w:val="28"/>
          <w:szCs w:val="28"/>
          <w:lang w:eastAsia="en-US"/>
        </w:rPr>
        <w:t>ентрализованная религиозная организация «</w:t>
      </w:r>
      <w:r w:rsidR="006B4BB4" w:rsidRPr="00003370">
        <w:rPr>
          <w:sz w:val="28"/>
          <w:szCs w:val="28"/>
        </w:rPr>
        <w:t>Центральное духовное управление буддистов Республики Алтай» религиозной организацией</w:t>
      </w:r>
      <w:r w:rsidR="006B4BB4" w:rsidRPr="00003370">
        <w:rPr>
          <w:rFonts w:eastAsia="Calibri"/>
          <w:sz w:val="28"/>
          <w:szCs w:val="28"/>
          <w:lang w:eastAsia="en-US"/>
        </w:rPr>
        <w:t>?</w:t>
      </w:r>
    </w:p>
    <w:p w:rsidR="006B4BB4" w:rsidRPr="00003370" w:rsidRDefault="008B6482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Вопрос </w:t>
      </w:r>
      <w:r w:rsidR="006B4BB4" w:rsidRPr="00003370">
        <w:rPr>
          <w:rFonts w:eastAsia="Calibri"/>
          <w:sz w:val="28"/>
          <w:szCs w:val="28"/>
          <w:lang w:eastAsia="en-US"/>
        </w:rPr>
        <w:t>2. Являются ли сведения относительно основ вероучения, содержащиеся в представленных Централизованной религиозной организацией «</w:t>
      </w:r>
      <w:r w:rsidR="006B4BB4" w:rsidRPr="00003370">
        <w:rPr>
          <w:sz w:val="28"/>
          <w:szCs w:val="28"/>
        </w:rPr>
        <w:t>Центральное духовное управление буддистов Республики Алтай» документах, достоверными?</w:t>
      </w:r>
    </w:p>
    <w:p w:rsidR="00124E01" w:rsidRPr="00003370" w:rsidRDefault="00124E01" w:rsidP="00003370">
      <w:pPr>
        <w:pStyle w:val="af3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 xml:space="preserve">Итак, </w:t>
      </w:r>
      <w:r w:rsidRPr="00003370">
        <w:rPr>
          <w:rFonts w:eastAsia="Calibri"/>
          <w:b/>
          <w:bCs/>
          <w:sz w:val="28"/>
          <w:szCs w:val="28"/>
          <w:lang w:eastAsia="en-US"/>
        </w:rPr>
        <w:t xml:space="preserve">является ли </w:t>
      </w:r>
      <w:r w:rsidR="00003370">
        <w:rPr>
          <w:rFonts w:eastAsia="Calibri"/>
          <w:b/>
          <w:bCs/>
          <w:sz w:val="28"/>
          <w:szCs w:val="28"/>
          <w:lang w:eastAsia="en-US"/>
        </w:rPr>
        <w:t>Ц</w:t>
      </w:r>
      <w:r w:rsidRPr="00003370">
        <w:rPr>
          <w:rFonts w:eastAsia="Calibri"/>
          <w:b/>
          <w:bCs/>
          <w:sz w:val="28"/>
          <w:szCs w:val="28"/>
          <w:lang w:eastAsia="en-US"/>
        </w:rPr>
        <w:t>ентрализованная религиозная организация «</w:t>
      </w:r>
      <w:r w:rsidRPr="00003370">
        <w:rPr>
          <w:b/>
          <w:bCs/>
          <w:sz w:val="28"/>
          <w:szCs w:val="28"/>
        </w:rPr>
        <w:t>Центральное духовное управление буддистов Республики Алтай» религиозной организацией</w:t>
      </w:r>
      <w:r w:rsidRPr="00003370">
        <w:rPr>
          <w:rFonts w:eastAsia="Calibri"/>
          <w:b/>
          <w:bCs/>
          <w:sz w:val="28"/>
          <w:szCs w:val="28"/>
          <w:lang w:eastAsia="en-US"/>
        </w:rPr>
        <w:t>?</w:t>
      </w:r>
    </w:p>
    <w:p w:rsidR="006B4BB4" w:rsidRPr="00003370" w:rsidRDefault="00262861" w:rsidP="00003370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 xml:space="preserve">Анализ предоставленных документов, позволяет зафиксировать </w:t>
      </w:r>
      <w:r w:rsidR="00B85357" w:rsidRPr="00003370">
        <w:rPr>
          <w:rFonts w:eastAsia="Calibri"/>
          <w:bCs/>
          <w:sz w:val="28"/>
          <w:szCs w:val="28"/>
          <w:lang w:eastAsia="en-US"/>
        </w:rPr>
        <w:t xml:space="preserve">наличие </w:t>
      </w:r>
      <w:r w:rsidR="00252321" w:rsidRPr="00003370">
        <w:rPr>
          <w:rFonts w:eastAsia="Calibri"/>
          <w:bCs/>
          <w:sz w:val="28"/>
          <w:szCs w:val="28"/>
          <w:lang w:eastAsia="en-US"/>
        </w:rPr>
        <w:t xml:space="preserve">в составе организации </w:t>
      </w:r>
      <w:r w:rsidR="00B85357" w:rsidRPr="00003370">
        <w:rPr>
          <w:rFonts w:eastAsia="Calibri"/>
          <w:bCs/>
          <w:sz w:val="28"/>
          <w:szCs w:val="28"/>
          <w:lang w:eastAsia="en-US"/>
        </w:rPr>
        <w:t>уже зарегистрированных в РА буддийских общин</w:t>
      </w:r>
      <w:r w:rsidRPr="00003370">
        <w:rPr>
          <w:rFonts w:eastAsia="Calibri"/>
          <w:bCs/>
          <w:sz w:val="28"/>
          <w:szCs w:val="28"/>
          <w:lang w:eastAsia="en-US"/>
        </w:rPr>
        <w:t xml:space="preserve"> (МРО буддистов) и их совместную деятельность</w:t>
      </w:r>
      <w:r w:rsidR="00B85357" w:rsidRPr="00003370">
        <w:rPr>
          <w:rFonts w:eastAsia="Calibri"/>
          <w:bCs/>
          <w:sz w:val="28"/>
          <w:szCs w:val="28"/>
          <w:lang w:eastAsia="en-US"/>
        </w:rPr>
        <w:t xml:space="preserve">: </w:t>
      </w:r>
    </w:p>
    <w:p w:rsidR="00B85357" w:rsidRPr="00003370" w:rsidRDefault="00B50C91" w:rsidP="00003370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lastRenderedPageBreak/>
        <w:t>1.</w:t>
      </w:r>
      <w:r w:rsidR="00003370">
        <w:rPr>
          <w:rFonts w:eastAsia="Calibri"/>
          <w:bCs/>
          <w:sz w:val="28"/>
          <w:szCs w:val="28"/>
          <w:lang w:eastAsia="en-US"/>
        </w:rPr>
        <w:tab/>
      </w:r>
      <w:r w:rsidRPr="00003370">
        <w:rPr>
          <w:rFonts w:eastAsia="Calibri"/>
          <w:bCs/>
          <w:sz w:val="28"/>
          <w:szCs w:val="28"/>
          <w:lang w:eastAsia="en-US"/>
        </w:rPr>
        <w:t>Местная религиозная организация буддистов «Ак Буркан» г. Горно-Алт</w:t>
      </w:r>
      <w:r w:rsidR="00003370">
        <w:rPr>
          <w:rFonts w:eastAsia="Calibri"/>
          <w:bCs/>
          <w:sz w:val="28"/>
          <w:szCs w:val="28"/>
          <w:lang w:eastAsia="en-US"/>
        </w:rPr>
        <w:t>айска (ширету-лама Шагаев М.В.).</w:t>
      </w:r>
    </w:p>
    <w:p w:rsidR="00B50C91" w:rsidRPr="00003370" w:rsidRDefault="00B50C91" w:rsidP="00003370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>2.</w:t>
      </w:r>
      <w:r w:rsidR="00003370">
        <w:rPr>
          <w:rFonts w:eastAsia="Calibri"/>
          <w:bCs/>
          <w:sz w:val="28"/>
          <w:szCs w:val="28"/>
          <w:lang w:eastAsia="en-US"/>
        </w:rPr>
        <w:tab/>
      </w:r>
      <w:r w:rsidRPr="00003370">
        <w:rPr>
          <w:rFonts w:eastAsia="Calibri"/>
          <w:bCs/>
          <w:sz w:val="28"/>
          <w:szCs w:val="28"/>
          <w:lang w:eastAsia="en-US"/>
        </w:rPr>
        <w:t>Местная религиозная организация буддистов «Амыр</w:t>
      </w:r>
      <w:r w:rsidR="005549A1">
        <w:rPr>
          <w:rFonts w:eastAsia="Calibri"/>
          <w:bCs/>
          <w:sz w:val="28"/>
          <w:szCs w:val="28"/>
          <w:lang w:eastAsia="en-US"/>
        </w:rPr>
        <w:t xml:space="preserve"> </w:t>
      </w:r>
      <w:r w:rsidRPr="00003370">
        <w:rPr>
          <w:rFonts w:eastAsia="Calibri"/>
          <w:bCs/>
          <w:sz w:val="28"/>
          <w:szCs w:val="28"/>
          <w:lang w:eastAsia="en-US"/>
        </w:rPr>
        <w:t xml:space="preserve">Санаа» (Спокойный ум) Майминскогораойна </w:t>
      </w:r>
      <w:r w:rsidR="00003370">
        <w:rPr>
          <w:rFonts w:eastAsia="Calibri"/>
          <w:bCs/>
          <w:sz w:val="28"/>
          <w:szCs w:val="28"/>
          <w:lang w:eastAsia="en-US"/>
        </w:rPr>
        <w:t>РА, (ширеелу-лама Кыпчаков А.В.).</w:t>
      </w:r>
    </w:p>
    <w:p w:rsidR="00B50C91" w:rsidRPr="00003370" w:rsidRDefault="00B50C91" w:rsidP="00003370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>3.</w:t>
      </w:r>
      <w:r w:rsidR="00003370">
        <w:rPr>
          <w:rFonts w:eastAsia="Calibri"/>
          <w:bCs/>
          <w:sz w:val="28"/>
          <w:szCs w:val="28"/>
          <w:lang w:eastAsia="en-US"/>
        </w:rPr>
        <w:tab/>
      </w:r>
      <w:r w:rsidRPr="00003370">
        <w:rPr>
          <w:rFonts w:eastAsia="Calibri"/>
          <w:bCs/>
          <w:sz w:val="28"/>
          <w:szCs w:val="28"/>
          <w:lang w:eastAsia="en-US"/>
        </w:rPr>
        <w:t xml:space="preserve">Местная религиозная организация буддистов «Алтын Судур» (Золотая сутра) Чемальского района РА, </w:t>
      </w:r>
      <w:r w:rsidR="00003370">
        <w:rPr>
          <w:rFonts w:eastAsia="Calibri"/>
          <w:bCs/>
          <w:sz w:val="28"/>
          <w:szCs w:val="28"/>
          <w:lang w:eastAsia="en-US"/>
        </w:rPr>
        <w:t>(ширеелу-лама Бордомолов В.В.).</w:t>
      </w:r>
    </w:p>
    <w:p w:rsidR="00B50C91" w:rsidRPr="00003370" w:rsidRDefault="00B50C91" w:rsidP="00003370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>4.</w:t>
      </w:r>
      <w:r w:rsidR="00003370">
        <w:rPr>
          <w:rFonts w:eastAsia="Calibri"/>
          <w:bCs/>
          <w:sz w:val="28"/>
          <w:szCs w:val="28"/>
          <w:lang w:eastAsia="en-US"/>
        </w:rPr>
        <w:tab/>
      </w:r>
      <w:r w:rsidRPr="00003370">
        <w:rPr>
          <w:rFonts w:eastAsia="Calibri"/>
          <w:bCs/>
          <w:sz w:val="28"/>
          <w:szCs w:val="28"/>
          <w:lang w:eastAsia="en-US"/>
        </w:rPr>
        <w:t xml:space="preserve">Местная религиозная организация буддистов «Ак Сюмер» (Священная вершина) Онгудайского района РА, </w:t>
      </w:r>
      <w:r w:rsidR="00822474" w:rsidRPr="00003370">
        <w:rPr>
          <w:rFonts w:eastAsia="Calibri"/>
          <w:bCs/>
          <w:sz w:val="28"/>
          <w:szCs w:val="28"/>
          <w:lang w:eastAsia="en-US"/>
        </w:rPr>
        <w:t>(</w:t>
      </w:r>
      <w:r w:rsidRPr="00003370">
        <w:rPr>
          <w:rFonts w:eastAsia="Calibri"/>
          <w:bCs/>
          <w:sz w:val="28"/>
          <w:szCs w:val="28"/>
          <w:lang w:eastAsia="en-US"/>
        </w:rPr>
        <w:t>д</w:t>
      </w:r>
      <w:r w:rsidR="00822474" w:rsidRPr="00003370">
        <w:rPr>
          <w:rFonts w:eastAsia="Calibri"/>
          <w:bCs/>
          <w:sz w:val="28"/>
          <w:szCs w:val="28"/>
          <w:lang w:eastAsia="en-US"/>
        </w:rPr>
        <w:t>ъярлыкчы</w:t>
      </w:r>
      <w:r w:rsidR="00003370">
        <w:rPr>
          <w:rFonts w:eastAsia="Calibri"/>
          <w:bCs/>
          <w:sz w:val="28"/>
          <w:szCs w:val="28"/>
          <w:lang w:eastAsia="en-US"/>
        </w:rPr>
        <w:t xml:space="preserve"> </w:t>
      </w:r>
      <w:r w:rsidR="00822474" w:rsidRPr="00003370">
        <w:rPr>
          <w:rFonts w:eastAsia="Calibri"/>
          <w:bCs/>
          <w:sz w:val="28"/>
          <w:szCs w:val="28"/>
          <w:lang w:eastAsia="en-US"/>
        </w:rPr>
        <w:t>Тугудин С.Н.)</w:t>
      </w:r>
    </w:p>
    <w:p w:rsidR="00B50C91" w:rsidRPr="00003370" w:rsidRDefault="00822474" w:rsidP="00003370">
      <w:pPr>
        <w:pStyle w:val="af3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03370">
        <w:rPr>
          <w:rFonts w:eastAsia="Calibri"/>
          <w:bCs/>
          <w:sz w:val="28"/>
          <w:szCs w:val="28"/>
          <w:lang w:eastAsia="en-US"/>
        </w:rPr>
        <w:t>В</w:t>
      </w:r>
      <w:r w:rsidR="00DA083B" w:rsidRPr="00003370">
        <w:rPr>
          <w:rFonts w:eastAsia="Calibri"/>
          <w:bCs/>
          <w:sz w:val="28"/>
          <w:szCs w:val="28"/>
          <w:lang w:eastAsia="en-US"/>
        </w:rPr>
        <w:t>ышеобозначенные</w:t>
      </w:r>
      <w:r w:rsidRPr="00003370">
        <w:rPr>
          <w:rFonts w:eastAsia="Calibri"/>
          <w:bCs/>
          <w:sz w:val="28"/>
          <w:szCs w:val="28"/>
          <w:lang w:eastAsia="en-US"/>
        </w:rPr>
        <w:t xml:space="preserve"> организации имеют юридический адрес, </w:t>
      </w:r>
      <w:r w:rsidR="00262861" w:rsidRPr="00003370">
        <w:rPr>
          <w:rFonts w:eastAsia="Calibri"/>
          <w:bCs/>
          <w:sz w:val="28"/>
          <w:szCs w:val="28"/>
          <w:lang w:eastAsia="en-US"/>
        </w:rPr>
        <w:t xml:space="preserve">предоставляли документы об основах вероучения, устав организации, </w:t>
      </w:r>
      <w:r w:rsidRPr="00003370">
        <w:rPr>
          <w:rFonts w:eastAsia="Calibri"/>
          <w:bCs/>
          <w:sz w:val="28"/>
          <w:szCs w:val="28"/>
          <w:lang w:eastAsia="en-US"/>
        </w:rPr>
        <w:t xml:space="preserve">проходили религиоведческую экспертизу. </w:t>
      </w:r>
      <w:r w:rsidR="00262861" w:rsidRPr="00003370">
        <w:rPr>
          <w:rFonts w:eastAsia="Calibri"/>
          <w:bCs/>
          <w:sz w:val="28"/>
          <w:szCs w:val="28"/>
          <w:lang w:eastAsia="en-US"/>
        </w:rPr>
        <w:t>Все вышеперечисленные местные религиозные организации буддистов исповедуют буддизм в соответствии с канонами</w:t>
      </w:r>
      <w:r w:rsidRPr="00003370">
        <w:rPr>
          <w:rFonts w:eastAsia="Calibri"/>
          <w:bCs/>
          <w:sz w:val="28"/>
          <w:szCs w:val="28"/>
          <w:lang w:eastAsia="en-US"/>
        </w:rPr>
        <w:t xml:space="preserve"> школ</w:t>
      </w:r>
      <w:r w:rsidR="00262861" w:rsidRPr="00003370">
        <w:rPr>
          <w:rFonts w:eastAsia="Calibri"/>
          <w:bCs/>
          <w:sz w:val="28"/>
          <w:szCs w:val="28"/>
          <w:lang w:eastAsia="en-US"/>
        </w:rPr>
        <w:t xml:space="preserve">ы </w:t>
      </w:r>
      <w:r w:rsidRPr="00003370">
        <w:rPr>
          <w:rFonts w:eastAsia="Calibri"/>
          <w:bCs/>
          <w:sz w:val="28"/>
          <w:szCs w:val="28"/>
          <w:lang w:eastAsia="en-US"/>
        </w:rPr>
        <w:t>Гелуг</w:t>
      </w:r>
      <w:r w:rsidR="00262861" w:rsidRPr="00003370">
        <w:rPr>
          <w:rFonts w:eastAsia="Calibri"/>
          <w:bCs/>
          <w:sz w:val="28"/>
          <w:szCs w:val="28"/>
          <w:lang w:eastAsia="en-US"/>
        </w:rPr>
        <w:t>, наиболее распространённой в российских регионах</w:t>
      </w:r>
      <w:r w:rsidRPr="00003370">
        <w:rPr>
          <w:rFonts w:eastAsia="Calibri"/>
          <w:bCs/>
          <w:sz w:val="28"/>
          <w:szCs w:val="28"/>
          <w:lang w:eastAsia="en-US"/>
        </w:rPr>
        <w:t>.</w:t>
      </w:r>
    </w:p>
    <w:p w:rsidR="00885D6E" w:rsidRPr="00003370" w:rsidRDefault="00262861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Для определения организации как религиозной, в ней необходимо выделить наличие: вероучения, которое формирует особенности религиозного сознания; религиозную деятельность </w:t>
      </w:r>
      <w:r w:rsidR="008B6482" w:rsidRPr="00003370">
        <w:rPr>
          <w:rFonts w:eastAsia="Calibri"/>
          <w:sz w:val="28"/>
          <w:szCs w:val="28"/>
          <w:lang w:eastAsia="en-US"/>
        </w:rPr>
        <w:t>–</w:t>
      </w:r>
      <w:r w:rsidR="00003370">
        <w:rPr>
          <w:rFonts w:eastAsia="Calibri"/>
          <w:sz w:val="28"/>
          <w:szCs w:val="28"/>
          <w:lang w:eastAsia="en-US"/>
        </w:rPr>
        <w:t xml:space="preserve"> </w:t>
      </w:r>
      <w:r w:rsidR="008B6482" w:rsidRPr="00003370">
        <w:rPr>
          <w:rFonts w:eastAsia="Calibri"/>
          <w:sz w:val="28"/>
          <w:szCs w:val="28"/>
          <w:lang w:eastAsia="en-US"/>
        </w:rPr>
        <w:t>культ (культовая практика); религиозные институты и религиозные отношения. Анализ документов позволяет выявить все вышеперечисленные составляющие</w:t>
      </w:r>
      <w:r w:rsidR="00003370">
        <w:rPr>
          <w:rFonts w:eastAsia="Calibri"/>
          <w:sz w:val="28"/>
          <w:szCs w:val="28"/>
          <w:lang w:eastAsia="en-US"/>
        </w:rPr>
        <w:t xml:space="preserve">               </w:t>
      </w:r>
      <w:r w:rsidR="00885D6E" w:rsidRPr="00003370">
        <w:rPr>
          <w:rFonts w:eastAsia="Calibri"/>
          <w:sz w:val="28"/>
          <w:szCs w:val="28"/>
          <w:lang w:eastAsia="en-US"/>
        </w:rPr>
        <w:t>[</w:t>
      </w:r>
      <w:r w:rsidR="0038112B" w:rsidRPr="00003370">
        <w:rPr>
          <w:rFonts w:eastAsia="Calibri"/>
          <w:sz w:val="28"/>
          <w:szCs w:val="28"/>
          <w:lang w:eastAsia="en-US"/>
        </w:rPr>
        <w:t xml:space="preserve">см. </w:t>
      </w:r>
      <w:r w:rsidR="004A3518" w:rsidRPr="00003370">
        <w:rPr>
          <w:rFonts w:eastAsia="Calibri"/>
          <w:sz w:val="28"/>
          <w:szCs w:val="28"/>
          <w:lang w:eastAsia="en-US"/>
        </w:rPr>
        <w:t>9</w:t>
      </w:r>
      <w:r w:rsidR="00885D6E" w:rsidRPr="00003370">
        <w:rPr>
          <w:rFonts w:eastAsia="Calibri"/>
          <w:sz w:val="28"/>
          <w:szCs w:val="28"/>
          <w:lang w:eastAsia="en-US"/>
        </w:rPr>
        <w:t>].</w:t>
      </w:r>
    </w:p>
    <w:p w:rsidR="00885D6E" w:rsidRPr="00003370" w:rsidRDefault="008B6482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Религиозное сознание, определяе</w:t>
      </w:r>
      <w:r w:rsidR="00521473" w:rsidRPr="00003370">
        <w:rPr>
          <w:rFonts w:eastAsia="Calibri"/>
          <w:sz w:val="28"/>
          <w:szCs w:val="28"/>
          <w:lang w:eastAsia="en-US"/>
        </w:rPr>
        <w:t>тся</w:t>
      </w:r>
      <w:r w:rsidRPr="00003370">
        <w:rPr>
          <w:rFonts w:eastAsia="Calibri"/>
          <w:sz w:val="28"/>
          <w:szCs w:val="28"/>
          <w:lang w:eastAsia="en-US"/>
        </w:rPr>
        <w:t xml:space="preserve"> через религиозное мировоззрение, идеологию, веру в сверхъестественное </w:t>
      </w:r>
      <w:r w:rsidR="00885D6E" w:rsidRPr="00003370">
        <w:rPr>
          <w:rFonts w:eastAsia="Calibri"/>
          <w:sz w:val="28"/>
          <w:szCs w:val="28"/>
          <w:lang w:eastAsia="en-US"/>
        </w:rPr>
        <w:t>[</w:t>
      </w:r>
      <w:r w:rsidR="0038112B" w:rsidRPr="00003370">
        <w:rPr>
          <w:rFonts w:eastAsia="Calibri"/>
          <w:sz w:val="28"/>
          <w:szCs w:val="28"/>
          <w:lang w:eastAsia="en-US"/>
        </w:rPr>
        <w:t xml:space="preserve">см. </w:t>
      </w:r>
      <w:r w:rsidR="004A3518" w:rsidRPr="00003370">
        <w:rPr>
          <w:rFonts w:eastAsia="Calibri"/>
          <w:sz w:val="28"/>
          <w:szCs w:val="28"/>
          <w:lang w:eastAsia="en-US"/>
        </w:rPr>
        <w:t>7</w:t>
      </w:r>
      <w:r w:rsidR="00885D6E" w:rsidRPr="00003370">
        <w:rPr>
          <w:rFonts w:eastAsia="Calibri"/>
          <w:sz w:val="28"/>
          <w:szCs w:val="28"/>
          <w:lang w:eastAsia="en-US"/>
        </w:rPr>
        <w:t>,С. 21-23].</w:t>
      </w:r>
      <w:r w:rsidR="00003370">
        <w:rPr>
          <w:rFonts w:eastAsia="Calibri"/>
          <w:sz w:val="28"/>
          <w:szCs w:val="28"/>
          <w:lang w:eastAsia="en-US"/>
        </w:rPr>
        <w:t xml:space="preserve"> </w:t>
      </w:r>
      <w:r w:rsidR="00885D6E" w:rsidRPr="00003370">
        <w:rPr>
          <w:rFonts w:eastAsia="Calibri"/>
          <w:sz w:val="28"/>
          <w:szCs w:val="28"/>
          <w:lang w:eastAsia="en-US"/>
        </w:rPr>
        <w:t>Сюда относится мировоззрение, в нашем случа</w:t>
      </w:r>
      <w:r w:rsidR="00521473" w:rsidRPr="00003370">
        <w:rPr>
          <w:rFonts w:eastAsia="Calibri"/>
          <w:sz w:val="28"/>
          <w:szCs w:val="28"/>
          <w:lang w:eastAsia="en-US"/>
        </w:rPr>
        <w:t>е</w:t>
      </w:r>
      <w:r w:rsidR="00885D6E" w:rsidRPr="00003370">
        <w:rPr>
          <w:rFonts w:eastAsia="Calibri"/>
          <w:sz w:val="28"/>
          <w:szCs w:val="28"/>
          <w:lang w:eastAsia="en-US"/>
        </w:rPr>
        <w:t xml:space="preserve"> - это система взглядов на основе буддийской философии и религиозных ценностей и догматов (принцип ненасилия («ахимса»), гармония с природой и космосом (Буддой), аскетизм, представления о нирване, дхарме, сангхе, четыре благородные истины, три драгоценности и т.д.).</w:t>
      </w:r>
    </w:p>
    <w:p w:rsidR="00252321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В «</w:t>
      </w:r>
      <w:r w:rsidR="00252321" w:rsidRPr="00003370">
        <w:rPr>
          <w:rFonts w:eastAsia="Calibri"/>
          <w:sz w:val="28"/>
          <w:szCs w:val="28"/>
          <w:lang w:eastAsia="en-US"/>
        </w:rPr>
        <w:t>О</w:t>
      </w:r>
      <w:r w:rsidRPr="00003370">
        <w:rPr>
          <w:rFonts w:eastAsia="Calibri"/>
          <w:sz w:val="28"/>
          <w:szCs w:val="28"/>
          <w:lang w:eastAsia="en-US"/>
        </w:rPr>
        <w:t>сновах вероучения» представлен</w:t>
      </w:r>
      <w:r w:rsidR="00252321" w:rsidRPr="00003370">
        <w:rPr>
          <w:rFonts w:eastAsia="Calibri"/>
          <w:sz w:val="28"/>
          <w:szCs w:val="28"/>
          <w:lang w:eastAsia="en-US"/>
        </w:rPr>
        <w:t xml:space="preserve">а краткая история возникновения, распространения буддизма на Алтае со ссылками на работы ученых. Цитируются научные труды следующих авторов: Кляшторный С.Г., </w:t>
      </w:r>
      <w:r w:rsidR="00003370">
        <w:rPr>
          <w:rFonts w:eastAsia="Calibri"/>
          <w:sz w:val="28"/>
          <w:szCs w:val="28"/>
          <w:lang w:eastAsia="en-US"/>
        </w:rPr>
        <w:t xml:space="preserve">           </w:t>
      </w:r>
      <w:r w:rsidR="00252321" w:rsidRPr="00003370">
        <w:rPr>
          <w:rFonts w:eastAsia="Calibri"/>
          <w:sz w:val="28"/>
          <w:szCs w:val="28"/>
          <w:lang w:eastAsia="en-US"/>
        </w:rPr>
        <w:t>Лившиц В.А., Бардаханова</w:t>
      </w:r>
      <w:r w:rsidR="00AF599E">
        <w:rPr>
          <w:rFonts w:eastAsia="Calibri"/>
          <w:sz w:val="28"/>
          <w:szCs w:val="28"/>
          <w:lang w:eastAsia="en-US"/>
        </w:rPr>
        <w:t xml:space="preserve"> </w:t>
      </w:r>
      <w:r w:rsidR="00252321" w:rsidRPr="00003370">
        <w:rPr>
          <w:rFonts w:eastAsia="Calibri"/>
          <w:sz w:val="28"/>
          <w:szCs w:val="28"/>
          <w:lang w:eastAsia="en-US"/>
        </w:rPr>
        <w:t>М.А.</w:t>
      </w:r>
      <w:r w:rsidR="00AF599E">
        <w:rPr>
          <w:rFonts w:eastAsia="Calibri"/>
          <w:sz w:val="28"/>
          <w:szCs w:val="28"/>
          <w:lang w:eastAsia="en-US"/>
        </w:rPr>
        <w:t>,</w:t>
      </w:r>
      <w:r w:rsidR="00252321" w:rsidRPr="00003370">
        <w:rPr>
          <w:rFonts w:eastAsia="Calibri"/>
          <w:sz w:val="28"/>
          <w:szCs w:val="28"/>
          <w:lang w:eastAsia="en-US"/>
        </w:rPr>
        <w:t>Уманский А.П., Моисеев В.А., Модоров Н.С., Самаев Г.П., Митирова А.Г. и другие.</w:t>
      </w:r>
    </w:p>
    <w:p w:rsidR="00885D6E" w:rsidRPr="00003370" w:rsidRDefault="00885D6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Религиозные институты. Иерархическая система: в классическом буддизме четко соблюдается принцип преемственности (посвящение от учителя к ученику, а также следование традициям определенной школы).</w:t>
      </w:r>
    </w:p>
    <w:p w:rsidR="0073264E" w:rsidRPr="00003370" w:rsidRDefault="00252321" w:rsidP="00003370">
      <w:pPr>
        <w:pStyle w:val="af3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В РФ существует несколько самостоятельных авторитетных буддийских организаций, наиболее известная из них – это </w:t>
      </w:r>
      <w:r w:rsidR="00885D6E" w:rsidRPr="00003370">
        <w:rPr>
          <w:rFonts w:eastAsia="Calibri"/>
          <w:sz w:val="28"/>
          <w:szCs w:val="28"/>
          <w:lang w:eastAsia="en-US"/>
        </w:rPr>
        <w:t xml:space="preserve">Буддийская традиционная сангха России (БТСР), </w:t>
      </w:r>
      <w:r w:rsidR="0073264E" w:rsidRPr="00003370">
        <w:rPr>
          <w:rFonts w:eastAsia="Calibri"/>
          <w:sz w:val="28"/>
          <w:szCs w:val="28"/>
          <w:lang w:eastAsia="en-US"/>
        </w:rPr>
        <w:t xml:space="preserve">которой подчиняется более половины буддийских общин в Бурятии, действует также 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Объединени</w:t>
      </w:r>
      <w:r w:rsidR="0073264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буддистов Бурятии</w:t>
      </w:r>
      <w:r w:rsidR="0073264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есть и независимые общины буддистов 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[</w:t>
      </w:r>
      <w:r w:rsidR="0073264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см. </w:t>
      </w:r>
      <w:r w:rsidR="004A3518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3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]. </w:t>
      </w:r>
    </w:p>
    <w:p w:rsidR="00885D6E" w:rsidRPr="00003370" w:rsidRDefault="0073264E" w:rsidP="00003370">
      <w:pPr>
        <w:pStyle w:val="af3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«буддийских» республиках - </w:t>
      </w:r>
      <w:r w:rsidR="00885D6E" w:rsidRPr="00003370">
        <w:rPr>
          <w:rFonts w:eastAsia="Calibri"/>
          <w:sz w:val="28"/>
          <w:szCs w:val="28"/>
          <w:shd w:val="clear" w:color="auto" w:fill="FFFFFF"/>
          <w:lang w:eastAsia="en-US"/>
        </w:rPr>
        <w:t>Калмыки</w:t>
      </w:r>
      <w:r w:rsidRPr="00003370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</w:t>
      </w:r>
      <w:r w:rsidR="00885D6E" w:rsidRPr="00003370">
        <w:rPr>
          <w:rFonts w:eastAsia="Calibri"/>
          <w:sz w:val="28"/>
          <w:szCs w:val="28"/>
          <w:shd w:val="clear" w:color="auto" w:fill="FFFFFF"/>
          <w:lang w:eastAsia="en-US"/>
        </w:rPr>
        <w:t>Тув</w:t>
      </w:r>
      <w:r w:rsidRPr="00003370">
        <w:rPr>
          <w:rFonts w:eastAsia="Calibri"/>
          <w:sz w:val="28"/>
          <w:szCs w:val="28"/>
          <w:shd w:val="clear" w:color="auto" w:fill="FFFFFF"/>
          <w:lang w:eastAsia="en-US"/>
        </w:rPr>
        <w:t xml:space="preserve">е имеются буддийские организации, возглавляемые </w:t>
      </w:r>
      <w:r w:rsidR="00885D6E" w:rsidRPr="00003370">
        <w:rPr>
          <w:rFonts w:eastAsia="Calibri"/>
          <w:sz w:val="28"/>
          <w:szCs w:val="28"/>
          <w:shd w:val="clear" w:color="auto" w:fill="FFFFFF"/>
          <w:lang w:eastAsia="en-US"/>
        </w:rPr>
        <w:t>Шаджин лам</w:t>
      </w:r>
      <w:r w:rsidRPr="00003370">
        <w:rPr>
          <w:rFonts w:eastAsia="Calibri"/>
          <w:sz w:val="28"/>
          <w:szCs w:val="28"/>
          <w:shd w:val="clear" w:color="auto" w:fill="FFFFFF"/>
          <w:lang w:eastAsia="en-US"/>
        </w:rPr>
        <w:t>ой</w:t>
      </w:r>
      <w:r w:rsidR="00885D6E" w:rsidRPr="000033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Калмыкии</w:t>
      </w:r>
      <w:r w:rsidR="000033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и </w:t>
      </w:r>
      <w:r w:rsidR="00885D6E" w:rsidRPr="00003370">
        <w:rPr>
          <w:rFonts w:eastAsia="Calibri"/>
          <w:sz w:val="28"/>
          <w:szCs w:val="28"/>
          <w:shd w:val="clear" w:color="auto" w:fill="FFFFFF"/>
          <w:lang w:eastAsia="en-US"/>
        </w:rPr>
        <w:t>Камбе-лам</w:t>
      </w:r>
      <w:r w:rsidRPr="00003370">
        <w:rPr>
          <w:rFonts w:eastAsia="Calibri"/>
          <w:sz w:val="28"/>
          <w:szCs w:val="28"/>
          <w:shd w:val="clear" w:color="auto" w:fill="FFFFFF"/>
          <w:lang w:eastAsia="en-US"/>
        </w:rPr>
        <w:t>ой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Тувы [</w:t>
      </w:r>
      <w:r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см. 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1</w:t>
      </w:r>
      <w:r w:rsidR="004A3518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</w:t>
      </w:r>
      <w:r w:rsidR="00885D6E" w:rsidRPr="0000337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].</w:t>
      </w:r>
    </w:p>
    <w:p w:rsidR="0073264E" w:rsidRPr="00003370" w:rsidRDefault="0073264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Итак, типичным для РФ является организационное развитие буддизма одновременно в виде нескольких независимых, автономных и различных по масштабу религиозных централизованных организаций. Буддисты в </w:t>
      </w:r>
      <w:r w:rsidRPr="00003370">
        <w:rPr>
          <w:rFonts w:eastAsia="Calibri"/>
          <w:sz w:val="28"/>
          <w:szCs w:val="28"/>
          <w:lang w:eastAsia="en-US"/>
        </w:rPr>
        <w:lastRenderedPageBreak/>
        <w:t>Республике Алтай также выбрали путь создания локализованной в данном регионе централизо</w:t>
      </w:r>
      <w:r w:rsidR="00003370">
        <w:rPr>
          <w:rFonts w:eastAsia="Calibri"/>
          <w:sz w:val="28"/>
          <w:szCs w:val="28"/>
          <w:lang w:eastAsia="en-US"/>
        </w:rPr>
        <w:t>ванной буддийской организации.</w:t>
      </w:r>
    </w:p>
    <w:p w:rsidR="0073264E" w:rsidRPr="00003370" w:rsidRDefault="0073264E" w:rsidP="00003370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В «Основах вероучения» поясняется, что «в 1996 г. «Ак Буркан» вступил в БТСР. … С тех пор обучает священнослужителей лам в монастырях и высших духовных заведениях БТСР</w:t>
      </w:r>
      <w:r w:rsidR="007D5DB6" w:rsidRPr="00003370">
        <w:rPr>
          <w:rFonts w:eastAsia="Calibri"/>
          <w:sz w:val="28"/>
          <w:szCs w:val="28"/>
          <w:lang w:eastAsia="en-US"/>
        </w:rPr>
        <w:t xml:space="preserve">, работает по всем вопросам с БТСР» [см. Основы вероучения, С.5]. Однако уже длительное время буддийские организации РА не значатся в составе БТСР, т.е. административно не подчиняются и имеют собственное самостоятельное управление. </w:t>
      </w:r>
    </w:p>
    <w:p w:rsidR="007D5DB6" w:rsidRPr="00003370" w:rsidRDefault="007D5DB6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У местных религиозных организаций буддистов прослеживается каноническая преемственность с</w:t>
      </w:r>
      <w:r w:rsidR="00AF599E">
        <w:rPr>
          <w:rFonts w:eastAsia="Calibri"/>
          <w:sz w:val="28"/>
          <w:szCs w:val="28"/>
        </w:rPr>
        <w:t>о</w:t>
      </w:r>
      <w:r w:rsidRPr="00003370">
        <w:rPr>
          <w:rFonts w:eastAsia="Calibri"/>
          <w:sz w:val="28"/>
          <w:szCs w:val="28"/>
        </w:rPr>
        <w:t xml:space="preserve"> школой Гелуг, в том числе</w:t>
      </w:r>
      <w:r w:rsidR="00521473" w:rsidRPr="00003370">
        <w:rPr>
          <w:rFonts w:eastAsia="Calibri"/>
          <w:sz w:val="28"/>
          <w:szCs w:val="28"/>
        </w:rPr>
        <w:t>,</w:t>
      </w:r>
      <w:r w:rsidRPr="00003370">
        <w:rPr>
          <w:rFonts w:eastAsia="Calibri"/>
          <w:sz w:val="28"/>
          <w:szCs w:val="28"/>
        </w:rPr>
        <w:t xml:space="preserve"> в организационном плане, </w:t>
      </w:r>
      <w:r w:rsidR="00521473" w:rsidRPr="00003370">
        <w:rPr>
          <w:rFonts w:eastAsia="Calibri"/>
          <w:sz w:val="28"/>
          <w:szCs w:val="28"/>
        </w:rPr>
        <w:t xml:space="preserve">соблюдается преемственность </w:t>
      </w:r>
      <w:r w:rsidRPr="00003370">
        <w:rPr>
          <w:rFonts w:eastAsia="Calibri"/>
          <w:sz w:val="28"/>
          <w:szCs w:val="28"/>
        </w:rPr>
        <w:t>в наименовании руководителей, так руководитель «Амыр</w:t>
      </w:r>
      <w:r w:rsidR="00980DB2">
        <w:rPr>
          <w:rFonts w:eastAsia="Calibri"/>
          <w:sz w:val="28"/>
          <w:szCs w:val="28"/>
        </w:rPr>
        <w:t xml:space="preserve"> </w:t>
      </w:r>
      <w:r w:rsidRPr="00003370">
        <w:rPr>
          <w:rFonts w:eastAsia="Calibri"/>
          <w:sz w:val="28"/>
          <w:szCs w:val="28"/>
        </w:rPr>
        <w:t xml:space="preserve">Санаа» - Кыпчаков А.В. имеет титул – ширеелу лама, т.е. настоятель. </w:t>
      </w:r>
      <w:r w:rsidR="005305EB" w:rsidRPr="00003370">
        <w:rPr>
          <w:rFonts w:eastAsia="Calibri"/>
          <w:sz w:val="28"/>
          <w:szCs w:val="28"/>
        </w:rPr>
        <w:t>Ламы из РА активно поддерживают связи с буддистами из других регионов, приглашают в гости, а также сами посещают дацаны в республиках РФ.</w:t>
      </w:r>
    </w:p>
    <w:p w:rsidR="00521473" w:rsidRPr="00003370" w:rsidRDefault="00885D6E" w:rsidP="00813205">
      <w:pPr>
        <w:pStyle w:val="af3"/>
        <w:ind w:firstLine="708"/>
        <w:jc w:val="both"/>
        <w:rPr>
          <w:sz w:val="28"/>
          <w:szCs w:val="28"/>
        </w:rPr>
      </w:pPr>
      <w:r w:rsidRPr="00003370">
        <w:rPr>
          <w:rFonts w:eastAsia="Calibri"/>
          <w:sz w:val="28"/>
          <w:szCs w:val="28"/>
        </w:rPr>
        <w:t xml:space="preserve">Итак, в организационном плане, </w:t>
      </w:r>
      <w:r w:rsidR="005305EB" w:rsidRPr="00003370">
        <w:rPr>
          <w:rFonts w:eastAsia="Calibri"/>
          <w:sz w:val="28"/>
          <w:szCs w:val="28"/>
        </w:rPr>
        <w:t>у заявленной Централизованной религиозной организации «</w:t>
      </w:r>
      <w:r w:rsidR="005305EB" w:rsidRPr="00003370">
        <w:rPr>
          <w:sz w:val="28"/>
          <w:szCs w:val="28"/>
        </w:rPr>
        <w:t xml:space="preserve">Центральное духовное управление буддистов Республики Алтай» в своем составе имеется 4 местные религиозные организации буддистов, которые исповедуют идентичное направление буддизма школы Гелуг, исполняют единые культовые действия и следуют </w:t>
      </w:r>
      <w:r w:rsidR="00813205">
        <w:rPr>
          <w:sz w:val="28"/>
          <w:szCs w:val="28"/>
        </w:rPr>
        <w:t>общим религиозным предписаниям.</w:t>
      </w:r>
    </w:p>
    <w:p w:rsidR="00521473" w:rsidRPr="00003370" w:rsidRDefault="00885D6E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 xml:space="preserve">Религиозная деятельность </w:t>
      </w:r>
      <w:r w:rsidR="00124E01" w:rsidRPr="00003370">
        <w:rPr>
          <w:rFonts w:eastAsia="Calibri"/>
          <w:sz w:val="28"/>
          <w:szCs w:val="28"/>
        </w:rPr>
        <w:t>— это</w:t>
      </w:r>
      <w:r w:rsidRPr="00003370">
        <w:rPr>
          <w:rFonts w:eastAsia="Calibri"/>
          <w:sz w:val="28"/>
          <w:szCs w:val="28"/>
        </w:rPr>
        <w:t xml:space="preserve"> деятельность, в основе которой лежит культ. В «Основах вероучения…» указан</w:t>
      </w:r>
      <w:r w:rsidR="005305EB" w:rsidRPr="00003370">
        <w:rPr>
          <w:rFonts w:eastAsia="Calibri"/>
          <w:sz w:val="28"/>
          <w:szCs w:val="28"/>
        </w:rPr>
        <w:t>ы такие виды деятельности как:</w:t>
      </w:r>
    </w:p>
    <w:p w:rsidR="00521473" w:rsidRPr="00003370" w:rsidRDefault="005305E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богослужения, религиозные обряды и церемонии в культовых зданиях и сооружениях;</w:t>
      </w:r>
    </w:p>
    <w:p w:rsidR="005305EB" w:rsidRPr="00003370" w:rsidRDefault="005305E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 xml:space="preserve">религиозные обряды в лечебно-профилактических </w:t>
      </w:r>
      <w:r w:rsidR="00813205">
        <w:rPr>
          <w:rFonts w:eastAsia="Calibri"/>
          <w:sz w:val="28"/>
          <w:szCs w:val="28"/>
        </w:rPr>
        <w:t>и больничных учреждениях и т.д.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Внекультовая деятельность включает в себя:</w:t>
      </w:r>
    </w:p>
    <w:p w:rsidR="005305E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проведение конференций и семинаров и т.д.;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поддержание связи с религиозными объединениями через посещения, сбор информации, переписку и др.;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создание учреждений профессионального религиозного образования;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издание и распространение буддийской духовной литературы и т.д.;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организация и проведение буддийских выставок;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>-</w:t>
      </w:r>
      <w:r w:rsidR="00813205">
        <w:rPr>
          <w:rFonts w:eastAsia="Calibri"/>
          <w:sz w:val="28"/>
          <w:szCs w:val="28"/>
        </w:rPr>
        <w:tab/>
      </w:r>
      <w:r w:rsidRPr="00003370">
        <w:rPr>
          <w:rFonts w:eastAsia="Calibri"/>
          <w:sz w:val="28"/>
          <w:szCs w:val="28"/>
        </w:rPr>
        <w:t>создание мастерских по изготовлени</w:t>
      </w:r>
      <w:r w:rsidR="00AF599E">
        <w:rPr>
          <w:rFonts w:eastAsia="Calibri"/>
          <w:sz w:val="28"/>
          <w:szCs w:val="28"/>
        </w:rPr>
        <w:t>ю изделий культового назначения</w:t>
      </w:r>
      <w:r w:rsidRPr="00003370">
        <w:rPr>
          <w:rFonts w:eastAsia="Calibri"/>
          <w:sz w:val="28"/>
          <w:szCs w:val="28"/>
        </w:rPr>
        <w:t xml:space="preserve"> [см. Основы вероучения. С. 5-6].</w:t>
      </w:r>
    </w:p>
    <w:p w:rsidR="00885D6E" w:rsidRDefault="00885D6E" w:rsidP="00813205">
      <w:pPr>
        <w:pStyle w:val="af3"/>
        <w:ind w:firstLine="708"/>
        <w:jc w:val="both"/>
        <w:rPr>
          <w:sz w:val="28"/>
          <w:szCs w:val="28"/>
        </w:rPr>
      </w:pPr>
      <w:r w:rsidRPr="00003370">
        <w:rPr>
          <w:sz w:val="28"/>
          <w:szCs w:val="28"/>
        </w:rPr>
        <w:t>Итак, возвращаясь к поставленному вопросу</w:t>
      </w:r>
      <w:r w:rsidR="00521473" w:rsidRPr="00003370">
        <w:rPr>
          <w:sz w:val="28"/>
          <w:szCs w:val="28"/>
        </w:rPr>
        <w:t>,</w:t>
      </w:r>
      <w:r w:rsidRPr="00003370">
        <w:rPr>
          <w:sz w:val="28"/>
          <w:szCs w:val="28"/>
        </w:rPr>
        <w:t xml:space="preserve"> следует утвердительно ответить о религиозном характере вероучения в </w:t>
      </w:r>
      <w:r w:rsidR="00DA083B" w:rsidRPr="00003370">
        <w:rPr>
          <w:sz w:val="28"/>
          <w:szCs w:val="28"/>
        </w:rPr>
        <w:t>Централизованной религиозной организации «Центральное духовное управление буддистов Республики Алтай»</w:t>
      </w:r>
      <w:r w:rsidRPr="00003370">
        <w:rPr>
          <w:sz w:val="28"/>
          <w:szCs w:val="28"/>
        </w:rPr>
        <w:t xml:space="preserve"> и наличии </w:t>
      </w:r>
      <w:r w:rsidR="00521473" w:rsidRPr="00003370">
        <w:rPr>
          <w:sz w:val="28"/>
          <w:szCs w:val="28"/>
        </w:rPr>
        <w:t>в</w:t>
      </w:r>
      <w:r w:rsidR="00813205">
        <w:rPr>
          <w:sz w:val="28"/>
          <w:szCs w:val="28"/>
        </w:rPr>
        <w:t xml:space="preserve"> </w:t>
      </w:r>
      <w:r w:rsidR="00521473" w:rsidRPr="00003370">
        <w:rPr>
          <w:sz w:val="28"/>
          <w:szCs w:val="28"/>
        </w:rPr>
        <w:t>«Центральном духовном управлении буддистов РА»</w:t>
      </w:r>
      <w:r w:rsidR="00AF599E">
        <w:rPr>
          <w:sz w:val="28"/>
          <w:szCs w:val="28"/>
        </w:rPr>
        <w:t xml:space="preserve"> </w:t>
      </w:r>
      <w:r w:rsidRPr="00003370">
        <w:rPr>
          <w:sz w:val="28"/>
          <w:szCs w:val="28"/>
        </w:rPr>
        <w:t>всех</w:t>
      </w:r>
      <w:r w:rsidR="00521473" w:rsidRPr="00003370">
        <w:rPr>
          <w:sz w:val="28"/>
          <w:szCs w:val="28"/>
        </w:rPr>
        <w:t xml:space="preserve">необходимых </w:t>
      </w:r>
      <w:r w:rsidR="00DA083B" w:rsidRPr="00003370">
        <w:rPr>
          <w:sz w:val="28"/>
          <w:szCs w:val="28"/>
        </w:rPr>
        <w:t>структурных элементов</w:t>
      </w:r>
      <w:r w:rsidRPr="00003370">
        <w:rPr>
          <w:sz w:val="28"/>
          <w:szCs w:val="28"/>
        </w:rPr>
        <w:t xml:space="preserve"> религиозной организации.</w:t>
      </w:r>
    </w:p>
    <w:p w:rsidR="00DA083B" w:rsidRPr="00003370" w:rsidRDefault="00885D6E" w:rsidP="00813205">
      <w:pPr>
        <w:pStyle w:val="af3"/>
        <w:ind w:firstLine="708"/>
        <w:jc w:val="both"/>
        <w:rPr>
          <w:rFonts w:eastAsia="Calibri"/>
          <w:b/>
          <w:bCs/>
          <w:sz w:val="28"/>
          <w:szCs w:val="28"/>
        </w:rPr>
      </w:pPr>
      <w:r w:rsidRPr="00003370">
        <w:rPr>
          <w:rFonts w:eastAsia="Calibri"/>
          <w:b/>
          <w:bCs/>
          <w:sz w:val="28"/>
          <w:szCs w:val="28"/>
        </w:rPr>
        <w:lastRenderedPageBreak/>
        <w:t>2.</w:t>
      </w:r>
      <w:r w:rsidR="00813205">
        <w:rPr>
          <w:rFonts w:eastAsia="Calibri"/>
          <w:b/>
          <w:bCs/>
          <w:sz w:val="28"/>
          <w:szCs w:val="28"/>
        </w:rPr>
        <w:tab/>
      </w:r>
      <w:r w:rsidR="00DA083B" w:rsidRPr="00003370">
        <w:rPr>
          <w:rFonts w:eastAsia="Calibri"/>
          <w:b/>
          <w:bCs/>
          <w:sz w:val="28"/>
          <w:szCs w:val="28"/>
        </w:rPr>
        <w:t xml:space="preserve">Являются ли сведения </w:t>
      </w:r>
      <w:bookmarkStart w:id="1" w:name="_Hlk133241580"/>
      <w:r w:rsidR="00DA083B" w:rsidRPr="00003370">
        <w:rPr>
          <w:rFonts w:eastAsia="Calibri"/>
          <w:b/>
          <w:bCs/>
          <w:sz w:val="28"/>
          <w:szCs w:val="28"/>
        </w:rPr>
        <w:t>относительно основ вероучения, содержащиеся в представленных Централизованной религиозной организацией «</w:t>
      </w:r>
      <w:r w:rsidR="00DA083B" w:rsidRPr="00003370">
        <w:rPr>
          <w:b/>
          <w:bCs/>
          <w:sz w:val="28"/>
          <w:szCs w:val="28"/>
        </w:rPr>
        <w:t>Центральное духовное управление буддистов Республики Алтай» документах, достоверными</w:t>
      </w:r>
      <w:bookmarkEnd w:id="1"/>
      <w:r w:rsidR="00DA083B" w:rsidRPr="00003370">
        <w:rPr>
          <w:b/>
          <w:bCs/>
          <w:sz w:val="28"/>
          <w:szCs w:val="28"/>
        </w:rPr>
        <w:t>?</w:t>
      </w:r>
    </w:p>
    <w:p w:rsidR="00885D6E" w:rsidRPr="00003370" w:rsidRDefault="00885D6E" w:rsidP="00813205">
      <w:pPr>
        <w:pStyle w:val="af3"/>
        <w:ind w:firstLine="708"/>
        <w:jc w:val="both"/>
        <w:rPr>
          <w:rFonts w:eastAsia="Calibri"/>
          <w:sz w:val="28"/>
          <w:szCs w:val="28"/>
        </w:rPr>
      </w:pPr>
      <w:r w:rsidRPr="00003370">
        <w:rPr>
          <w:rFonts w:eastAsia="Calibri"/>
          <w:sz w:val="28"/>
          <w:szCs w:val="28"/>
        </w:rPr>
        <w:t xml:space="preserve">В исторической справке представлена </w:t>
      </w:r>
      <w:r w:rsidR="00DA083B" w:rsidRPr="00003370">
        <w:rPr>
          <w:rFonts w:eastAsia="Calibri"/>
          <w:sz w:val="28"/>
          <w:szCs w:val="28"/>
        </w:rPr>
        <w:t xml:space="preserve">краткая </w:t>
      </w:r>
      <w:r w:rsidRPr="00003370">
        <w:rPr>
          <w:rFonts w:eastAsia="Calibri"/>
          <w:sz w:val="28"/>
          <w:szCs w:val="28"/>
        </w:rPr>
        <w:t>информация</w:t>
      </w:r>
      <w:r w:rsidR="00DA083B" w:rsidRPr="00003370">
        <w:rPr>
          <w:rFonts w:eastAsia="Calibri"/>
          <w:sz w:val="28"/>
          <w:szCs w:val="28"/>
        </w:rPr>
        <w:t xml:space="preserve"> о становлении буддизма</w:t>
      </w:r>
      <w:r w:rsidR="0038112B" w:rsidRPr="00003370">
        <w:rPr>
          <w:rFonts w:eastAsia="Calibri"/>
          <w:sz w:val="28"/>
          <w:szCs w:val="28"/>
        </w:rPr>
        <w:t>,</w:t>
      </w:r>
      <w:r w:rsidR="00DA083B" w:rsidRPr="00003370">
        <w:rPr>
          <w:rFonts w:eastAsia="Calibri"/>
          <w:sz w:val="28"/>
          <w:szCs w:val="28"/>
        </w:rPr>
        <w:t xml:space="preserve"> в том числе</w:t>
      </w:r>
      <w:r w:rsidR="00521473" w:rsidRPr="00003370">
        <w:rPr>
          <w:rFonts w:eastAsia="Calibri"/>
          <w:sz w:val="28"/>
          <w:szCs w:val="28"/>
        </w:rPr>
        <w:t>,</w:t>
      </w:r>
      <w:r w:rsidR="00813205">
        <w:rPr>
          <w:rFonts w:eastAsia="Calibri"/>
          <w:sz w:val="28"/>
          <w:szCs w:val="28"/>
        </w:rPr>
        <w:t xml:space="preserve"> </w:t>
      </w:r>
      <w:r w:rsidR="00DA083B" w:rsidRPr="00003370">
        <w:rPr>
          <w:rFonts w:eastAsia="Calibri"/>
          <w:sz w:val="28"/>
          <w:szCs w:val="28"/>
        </w:rPr>
        <w:t>на Алтае со ссылкой на исследования этнографов</w:t>
      </w:r>
      <w:r w:rsidR="0038112B" w:rsidRPr="00003370">
        <w:rPr>
          <w:rFonts w:eastAsia="Calibri"/>
          <w:sz w:val="28"/>
          <w:szCs w:val="28"/>
        </w:rPr>
        <w:t>, историков</w:t>
      </w:r>
      <w:r w:rsidR="00DA083B" w:rsidRPr="00003370">
        <w:rPr>
          <w:rFonts w:eastAsia="Calibri"/>
          <w:sz w:val="28"/>
          <w:szCs w:val="28"/>
        </w:rPr>
        <w:t xml:space="preserve"> и т.д.</w:t>
      </w:r>
    </w:p>
    <w:p w:rsidR="006B4BB4" w:rsidRPr="00003370" w:rsidRDefault="00885D6E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 xml:space="preserve">В </w:t>
      </w:r>
      <w:r w:rsidR="0038112B" w:rsidRPr="00003370">
        <w:rPr>
          <w:rFonts w:eastAsia="Calibri"/>
          <w:sz w:val="28"/>
          <w:szCs w:val="28"/>
          <w:lang w:eastAsia="en-US"/>
        </w:rPr>
        <w:t>«О</w:t>
      </w:r>
      <w:r w:rsidRPr="00003370">
        <w:rPr>
          <w:rFonts w:eastAsia="Calibri"/>
          <w:sz w:val="28"/>
          <w:szCs w:val="28"/>
          <w:lang w:eastAsia="en-US"/>
        </w:rPr>
        <w:t>сновах вероучения</w:t>
      </w:r>
      <w:r w:rsidR="0038112B" w:rsidRPr="00003370">
        <w:rPr>
          <w:rFonts w:eastAsia="Calibri"/>
          <w:sz w:val="28"/>
          <w:szCs w:val="28"/>
          <w:lang w:eastAsia="en-US"/>
        </w:rPr>
        <w:t>»</w:t>
      </w:r>
      <w:r w:rsidRPr="00003370">
        <w:rPr>
          <w:rFonts w:eastAsia="Calibri"/>
          <w:sz w:val="28"/>
          <w:szCs w:val="28"/>
          <w:lang w:eastAsia="en-US"/>
        </w:rPr>
        <w:t xml:space="preserve"> представлена </w:t>
      </w:r>
      <w:r w:rsidR="00EA70CB" w:rsidRPr="00003370">
        <w:rPr>
          <w:rFonts w:eastAsia="Calibri"/>
          <w:sz w:val="28"/>
          <w:szCs w:val="28"/>
          <w:lang w:eastAsia="en-US"/>
        </w:rPr>
        <w:t>краткая</w:t>
      </w:r>
      <w:r w:rsidRPr="00003370">
        <w:rPr>
          <w:rFonts w:eastAsia="Calibri"/>
          <w:sz w:val="28"/>
          <w:szCs w:val="28"/>
          <w:lang w:eastAsia="en-US"/>
        </w:rPr>
        <w:t xml:space="preserve"> информация </w:t>
      </w:r>
      <w:r w:rsidR="00EA70CB" w:rsidRPr="00003370">
        <w:rPr>
          <w:rFonts w:eastAsia="Calibri"/>
          <w:sz w:val="28"/>
          <w:szCs w:val="28"/>
          <w:lang w:eastAsia="en-US"/>
        </w:rPr>
        <w:t>о структурном развитии буддийских общин на Алтае и возможном дальнейшем рос</w:t>
      </w:r>
      <w:r w:rsidR="00813205">
        <w:rPr>
          <w:rFonts w:eastAsia="Calibri"/>
          <w:sz w:val="28"/>
          <w:szCs w:val="28"/>
          <w:lang w:eastAsia="en-US"/>
        </w:rPr>
        <w:t>те количества буддийских общин.</w:t>
      </w:r>
    </w:p>
    <w:p w:rsidR="0038112B" w:rsidRPr="00003370" w:rsidRDefault="0038112B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Также представлены документы о наличии юридическо</w:t>
      </w:r>
      <w:r w:rsidR="00593291" w:rsidRPr="00003370">
        <w:rPr>
          <w:rFonts w:eastAsia="Calibri"/>
          <w:sz w:val="28"/>
          <w:szCs w:val="28"/>
          <w:lang w:eastAsia="en-US"/>
        </w:rPr>
        <w:t>го адреса, регистрации у местных религиоз</w:t>
      </w:r>
      <w:r w:rsidR="00813205">
        <w:rPr>
          <w:rFonts w:eastAsia="Calibri"/>
          <w:sz w:val="28"/>
          <w:szCs w:val="28"/>
          <w:lang w:eastAsia="en-US"/>
        </w:rPr>
        <w:t>ных организаций буддистов в РА.</w:t>
      </w:r>
    </w:p>
    <w:p w:rsidR="00593291" w:rsidRPr="00003370" w:rsidRDefault="00593291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sz w:val="28"/>
          <w:szCs w:val="28"/>
          <w:lang w:eastAsia="en-US"/>
        </w:rPr>
        <w:t>Анализ информации из социальных сетей</w:t>
      </w:r>
      <w:r w:rsidR="00AF599E">
        <w:rPr>
          <w:rFonts w:eastAsia="Calibri"/>
          <w:sz w:val="28"/>
          <w:szCs w:val="28"/>
          <w:lang w:eastAsia="en-US"/>
        </w:rPr>
        <w:t xml:space="preserve"> </w:t>
      </w:r>
      <w:r w:rsidR="004A3518" w:rsidRPr="00003370">
        <w:rPr>
          <w:rFonts w:eastAsia="Calibri"/>
          <w:sz w:val="28"/>
          <w:szCs w:val="28"/>
          <w:lang w:eastAsia="en-US"/>
        </w:rPr>
        <w:t>[1]</w:t>
      </w:r>
      <w:r w:rsidRPr="00003370">
        <w:rPr>
          <w:rFonts w:eastAsia="Calibri"/>
          <w:sz w:val="28"/>
          <w:szCs w:val="28"/>
          <w:lang w:eastAsia="en-US"/>
        </w:rPr>
        <w:t>, заявленных религиозных организаций, а также активная деятельность буддистов на уровне научной и общественной жизни в РА (участие в конференциях, семинарах и т.п.) позволяет заключить о достоверности предоставленной информации (сведений) об основах вероучения.</w:t>
      </w:r>
    </w:p>
    <w:p w:rsidR="00813205" w:rsidRDefault="00813205" w:rsidP="00813205">
      <w:pPr>
        <w:pStyle w:val="af3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EA70CB" w:rsidRPr="00003370" w:rsidRDefault="00885D6E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Общий вывод:</w:t>
      </w:r>
      <w:r w:rsidR="00813205">
        <w:rPr>
          <w:rFonts w:eastAsia="Calibri"/>
          <w:b/>
          <w:sz w:val="28"/>
          <w:szCs w:val="28"/>
          <w:lang w:eastAsia="en-US"/>
        </w:rPr>
        <w:t xml:space="preserve"> </w:t>
      </w:r>
      <w:r w:rsidR="00813205" w:rsidRPr="00813205">
        <w:rPr>
          <w:rFonts w:eastAsia="Calibri"/>
          <w:sz w:val="28"/>
          <w:szCs w:val="28"/>
          <w:lang w:eastAsia="en-US"/>
        </w:rPr>
        <w:t>Централизованная религиозная организация</w:t>
      </w:r>
      <w:r w:rsidR="00813205">
        <w:rPr>
          <w:rFonts w:eastAsia="Calibri"/>
          <w:b/>
          <w:sz w:val="28"/>
          <w:szCs w:val="28"/>
          <w:lang w:eastAsia="en-US"/>
        </w:rPr>
        <w:t xml:space="preserve"> </w:t>
      </w:r>
      <w:r w:rsidR="00EA70CB" w:rsidRPr="00003370">
        <w:rPr>
          <w:rFonts w:eastAsia="Calibri"/>
          <w:sz w:val="28"/>
          <w:szCs w:val="28"/>
          <w:lang w:eastAsia="en-US"/>
        </w:rPr>
        <w:t>«</w:t>
      </w:r>
      <w:r w:rsidR="00EA70CB" w:rsidRPr="00003370">
        <w:rPr>
          <w:sz w:val="28"/>
          <w:szCs w:val="28"/>
        </w:rPr>
        <w:t xml:space="preserve">Центральное духовное управление буддистов Республики Алтай» согласно представленным документам, </w:t>
      </w:r>
      <w:r w:rsidRPr="00003370">
        <w:rPr>
          <w:rFonts w:eastAsia="Calibri"/>
          <w:sz w:val="28"/>
          <w:szCs w:val="28"/>
          <w:lang w:eastAsia="en-US"/>
        </w:rPr>
        <w:t xml:space="preserve">относится к буддийской школе </w:t>
      </w:r>
      <w:r w:rsidR="00EA70CB" w:rsidRPr="00003370">
        <w:rPr>
          <w:rFonts w:eastAsia="Calibri"/>
          <w:sz w:val="28"/>
          <w:szCs w:val="28"/>
          <w:lang w:eastAsia="en-US"/>
        </w:rPr>
        <w:t>Г</w:t>
      </w:r>
      <w:r w:rsidRPr="00003370">
        <w:rPr>
          <w:rFonts w:eastAsia="Calibri"/>
          <w:sz w:val="28"/>
          <w:szCs w:val="28"/>
          <w:lang w:eastAsia="en-US"/>
        </w:rPr>
        <w:t>елуг (</w:t>
      </w:r>
      <w:r w:rsidR="00EA70CB" w:rsidRPr="00003370">
        <w:rPr>
          <w:rFonts w:eastAsia="Calibri"/>
          <w:sz w:val="28"/>
          <w:szCs w:val="28"/>
          <w:lang w:eastAsia="en-US"/>
        </w:rPr>
        <w:t>традиционной для РФ</w:t>
      </w:r>
      <w:r w:rsidRPr="00003370">
        <w:rPr>
          <w:rFonts w:eastAsia="Calibri"/>
          <w:sz w:val="28"/>
          <w:szCs w:val="28"/>
          <w:lang w:eastAsia="en-US"/>
        </w:rPr>
        <w:t xml:space="preserve">), </w:t>
      </w:r>
      <w:r w:rsidR="00EA70CB" w:rsidRPr="00003370">
        <w:rPr>
          <w:rFonts w:eastAsia="Calibri"/>
          <w:sz w:val="28"/>
          <w:szCs w:val="28"/>
          <w:lang w:eastAsia="en-US"/>
        </w:rPr>
        <w:t>ряд лам прошли</w:t>
      </w:r>
      <w:r w:rsidRPr="00003370">
        <w:rPr>
          <w:rFonts w:eastAsia="Calibri"/>
          <w:sz w:val="28"/>
          <w:szCs w:val="28"/>
          <w:lang w:eastAsia="en-US"/>
        </w:rPr>
        <w:t xml:space="preserve"> обучение в Иволгинском дацане (Бурятия). </w:t>
      </w:r>
      <w:r w:rsidR="00EA70CB" w:rsidRPr="00003370">
        <w:rPr>
          <w:rFonts w:eastAsia="Calibri"/>
          <w:sz w:val="28"/>
          <w:szCs w:val="28"/>
          <w:lang w:eastAsia="en-US"/>
        </w:rPr>
        <w:t>«</w:t>
      </w:r>
      <w:r w:rsidR="00EA70CB" w:rsidRPr="00003370">
        <w:rPr>
          <w:sz w:val="28"/>
          <w:szCs w:val="28"/>
        </w:rPr>
        <w:t>Центральное духовное управление буддистов Республики Алтай» и</w:t>
      </w:r>
      <w:r w:rsidRPr="00003370">
        <w:rPr>
          <w:rFonts w:eastAsia="Calibri"/>
          <w:sz w:val="28"/>
          <w:szCs w:val="28"/>
          <w:lang w:eastAsia="en-US"/>
        </w:rPr>
        <w:t>меет все признаки религиозной организации</w:t>
      </w:r>
      <w:r w:rsidR="004A3518" w:rsidRPr="00003370">
        <w:rPr>
          <w:rFonts w:eastAsia="Calibri"/>
          <w:sz w:val="28"/>
          <w:szCs w:val="28"/>
          <w:lang w:eastAsia="en-US"/>
        </w:rPr>
        <w:t>, фиксируется</w:t>
      </w:r>
      <w:r w:rsidRPr="00003370">
        <w:rPr>
          <w:rFonts w:eastAsia="Calibri"/>
          <w:sz w:val="28"/>
          <w:szCs w:val="28"/>
          <w:lang w:eastAsia="en-US"/>
        </w:rPr>
        <w:t xml:space="preserve"> преемственность от традиционной сангхи России: вероисповедание, основанное на учении Будды; культ (молитвы, медитации, обряды и церемонии, запреты и обязательные предписания); религиозн</w:t>
      </w:r>
      <w:r w:rsidR="004A3518" w:rsidRPr="00003370">
        <w:rPr>
          <w:rFonts w:eastAsia="Calibri"/>
          <w:sz w:val="28"/>
          <w:szCs w:val="28"/>
          <w:lang w:eastAsia="en-US"/>
        </w:rPr>
        <w:t>ая</w:t>
      </w:r>
      <w:r w:rsidRPr="00003370">
        <w:rPr>
          <w:rFonts w:eastAsia="Calibri"/>
          <w:sz w:val="28"/>
          <w:szCs w:val="28"/>
          <w:lang w:eastAsia="en-US"/>
        </w:rPr>
        <w:t xml:space="preserve"> иерархи</w:t>
      </w:r>
      <w:r w:rsidR="004A3518" w:rsidRPr="00003370">
        <w:rPr>
          <w:rFonts w:eastAsia="Calibri"/>
          <w:sz w:val="28"/>
          <w:szCs w:val="28"/>
          <w:lang w:eastAsia="en-US"/>
        </w:rPr>
        <w:t>я</w:t>
      </w:r>
      <w:r w:rsidR="00EA70CB" w:rsidRPr="00003370">
        <w:rPr>
          <w:rFonts w:eastAsia="Calibri"/>
          <w:sz w:val="28"/>
          <w:szCs w:val="28"/>
          <w:lang w:eastAsia="en-US"/>
        </w:rPr>
        <w:t xml:space="preserve"> с тенденцией развития самостоятельной централизованной буддийской организации, акцентирующей </w:t>
      </w:r>
      <w:r w:rsidR="004A3518" w:rsidRPr="00003370">
        <w:rPr>
          <w:rFonts w:eastAsia="Calibri"/>
          <w:sz w:val="28"/>
          <w:szCs w:val="28"/>
          <w:lang w:eastAsia="en-US"/>
        </w:rPr>
        <w:t>св</w:t>
      </w:r>
      <w:r w:rsidR="00EA70CB" w:rsidRPr="00003370">
        <w:rPr>
          <w:rFonts w:eastAsia="Calibri"/>
          <w:sz w:val="28"/>
          <w:szCs w:val="28"/>
          <w:lang w:eastAsia="en-US"/>
        </w:rPr>
        <w:t>ое внимание на специфике региона.</w:t>
      </w:r>
    </w:p>
    <w:p w:rsidR="00813205" w:rsidRPr="00AF599E" w:rsidRDefault="00EA70CB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sz w:val="28"/>
          <w:szCs w:val="28"/>
        </w:rPr>
        <w:t xml:space="preserve">Центральное духовное управление буддистов Республики Алтай является </w:t>
      </w:r>
      <w:r w:rsidRPr="00AF599E">
        <w:rPr>
          <w:sz w:val="28"/>
          <w:szCs w:val="28"/>
        </w:rPr>
        <w:t xml:space="preserve">молодой формирующейся </w:t>
      </w:r>
      <w:r w:rsidR="00885D6E" w:rsidRPr="00AF599E">
        <w:rPr>
          <w:rFonts w:eastAsia="Calibri"/>
          <w:sz w:val="28"/>
          <w:szCs w:val="28"/>
          <w:lang w:eastAsia="en-US"/>
        </w:rPr>
        <w:t>организаци</w:t>
      </w:r>
      <w:r w:rsidRPr="00AF599E">
        <w:rPr>
          <w:rFonts w:eastAsia="Calibri"/>
          <w:sz w:val="28"/>
          <w:szCs w:val="28"/>
          <w:lang w:eastAsia="en-US"/>
        </w:rPr>
        <w:t>ей, состоящей из нескольких</w:t>
      </w:r>
      <w:r w:rsidR="0043626A" w:rsidRPr="00AF599E">
        <w:rPr>
          <w:rFonts w:eastAsia="Calibri"/>
          <w:sz w:val="28"/>
          <w:szCs w:val="28"/>
          <w:lang w:eastAsia="en-US"/>
        </w:rPr>
        <w:t>, а</w:t>
      </w:r>
      <w:r w:rsidRPr="00AF599E">
        <w:rPr>
          <w:rFonts w:eastAsia="Calibri"/>
          <w:sz w:val="28"/>
          <w:szCs w:val="28"/>
          <w:lang w:eastAsia="en-US"/>
        </w:rPr>
        <w:t xml:space="preserve"> точнее, чет</w:t>
      </w:r>
      <w:r w:rsidR="00845CEF" w:rsidRPr="00AF599E">
        <w:rPr>
          <w:rFonts w:eastAsia="Calibri"/>
          <w:sz w:val="28"/>
          <w:szCs w:val="28"/>
          <w:lang w:eastAsia="en-US"/>
        </w:rPr>
        <w:t>ы</w:t>
      </w:r>
      <w:r w:rsidRPr="00AF599E">
        <w:rPr>
          <w:rFonts w:eastAsia="Calibri"/>
          <w:sz w:val="28"/>
          <w:szCs w:val="28"/>
          <w:lang w:eastAsia="en-US"/>
        </w:rPr>
        <w:t>р</w:t>
      </w:r>
      <w:r w:rsidR="00845CEF" w:rsidRPr="00AF599E">
        <w:rPr>
          <w:rFonts w:eastAsia="Calibri"/>
          <w:sz w:val="28"/>
          <w:szCs w:val="28"/>
          <w:lang w:eastAsia="en-US"/>
        </w:rPr>
        <w:t>е</w:t>
      </w:r>
      <w:r w:rsidRPr="00AF599E">
        <w:rPr>
          <w:rFonts w:eastAsia="Calibri"/>
          <w:sz w:val="28"/>
          <w:szCs w:val="28"/>
          <w:lang w:eastAsia="en-US"/>
        </w:rPr>
        <w:t>х местных религиозных организаций буддистов:</w:t>
      </w:r>
    </w:p>
    <w:p w:rsidR="00813205" w:rsidRPr="00AF599E" w:rsidRDefault="00845CEF" w:rsidP="00813205">
      <w:pPr>
        <w:pStyle w:val="af3"/>
        <w:numPr>
          <w:ilvl w:val="0"/>
          <w:numId w:val="26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F599E">
        <w:rPr>
          <w:rFonts w:eastAsia="Calibri"/>
          <w:sz w:val="28"/>
          <w:szCs w:val="28"/>
          <w:lang w:eastAsia="en-US"/>
        </w:rPr>
        <w:t>«Ак Буркан» г. Горно-Алтайска (ширету-лама Шагаев М.В.)</w:t>
      </w:r>
      <w:r w:rsidR="00813205" w:rsidRPr="00AF599E">
        <w:rPr>
          <w:rFonts w:eastAsia="Calibri"/>
          <w:sz w:val="28"/>
          <w:szCs w:val="28"/>
          <w:lang w:eastAsia="en-US"/>
        </w:rPr>
        <w:t>.</w:t>
      </w:r>
    </w:p>
    <w:p w:rsidR="00813205" w:rsidRPr="00AF599E" w:rsidRDefault="00845CEF" w:rsidP="00813205">
      <w:pPr>
        <w:pStyle w:val="af3"/>
        <w:numPr>
          <w:ilvl w:val="0"/>
          <w:numId w:val="26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F599E">
        <w:rPr>
          <w:rFonts w:eastAsia="Calibri"/>
          <w:sz w:val="28"/>
          <w:szCs w:val="28"/>
          <w:lang w:eastAsia="en-US"/>
        </w:rPr>
        <w:t>«АмырСанаа» (Спокойный ум) Майминского</w:t>
      </w:r>
      <w:r w:rsidR="001F1EF4" w:rsidRPr="00AF599E">
        <w:rPr>
          <w:rFonts w:eastAsia="Calibri"/>
          <w:sz w:val="28"/>
          <w:szCs w:val="28"/>
          <w:lang w:eastAsia="en-US"/>
        </w:rPr>
        <w:t xml:space="preserve"> </w:t>
      </w:r>
      <w:r w:rsidRPr="00AF599E">
        <w:rPr>
          <w:rFonts w:eastAsia="Calibri"/>
          <w:sz w:val="28"/>
          <w:szCs w:val="28"/>
          <w:lang w:eastAsia="en-US"/>
        </w:rPr>
        <w:t>раойна РА, (ширеелу-лама Кыпчаков А.В.</w:t>
      </w:r>
      <w:r w:rsidR="00813205" w:rsidRPr="00AF599E">
        <w:rPr>
          <w:rFonts w:eastAsia="Calibri"/>
          <w:sz w:val="28"/>
          <w:szCs w:val="28"/>
          <w:lang w:eastAsia="en-US"/>
        </w:rPr>
        <w:t>).</w:t>
      </w:r>
    </w:p>
    <w:p w:rsidR="00813205" w:rsidRPr="00AF599E" w:rsidRDefault="00845CEF" w:rsidP="00813205">
      <w:pPr>
        <w:pStyle w:val="af3"/>
        <w:numPr>
          <w:ilvl w:val="0"/>
          <w:numId w:val="26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F599E">
        <w:rPr>
          <w:rFonts w:eastAsia="Calibri"/>
          <w:sz w:val="28"/>
          <w:szCs w:val="28"/>
          <w:lang w:eastAsia="en-US"/>
        </w:rPr>
        <w:t>«Алтын Судур» (Золотая сутра) Чемальского района РА, (ширеелу-лама  Бордомолов В.В.)</w:t>
      </w:r>
      <w:r w:rsidR="00813205" w:rsidRPr="00AF599E">
        <w:rPr>
          <w:rFonts w:eastAsia="Calibri"/>
          <w:sz w:val="28"/>
          <w:szCs w:val="28"/>
          <w:lang w:eastAsia="en-US"/>
        </w:rPr>
        <w:t>.</w:t>
      </w:r>
    </w:p>
    <w:p w:rsidR="00845CEF" w:rsidRPr="00AF599E" w:rsidRDefault="00845CEF" w:rsidP="00813205">
      <w:pPr>
        <w:pStyle w:val="af3"/>
        <w:numPr>
          <w:ilvl w:val="0"/>
          <w:numId w:val="26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AF599E">
        <w:rPr>
          <w:rFonts w:eastAsia="Calibri"/>
          <w:sz w:val="28"/>
          <w:szCs w:val="28"/>
          <w:lang w:eastAsia="en-US"/>
        </w:rPr>
        <w:t>«Ак Сюмер» (Священная вершина) Онгудайского района РА, (дъярлыкчы</w:t>
      </w:r>
      <w:r w:rsidR="00813205" w:rsidRPr="00AF599E">
        <w:rPr>
          <w:rFonts w:eastAsia="Calibri"/>
          <w:sz w:val="28"/>
          <w:szCs w:val="28"/>
          <w:lang w:eastAsia="en-US"/>
        </w:rPr>
        <w:t xml:space="preserve"> </w:t>
      </w:r>
      <w:r w:rsidRPr="00AF599E">
        <w:rPr>
          <w:rFonts w:eastAsia="Calibri"/>
          <w:sz w:val="28"/>
          <w:szCs w:val="28"/>
          <w:lang w:eastAsia="en-US"/>
        </w:rPr>
        <w:t>Тугудин С.Н.)</w:t>
      </w:r>
      <w:r w:rsidR="00813205" w:rsidRPr="00AF599E">
        <w:rPr>
          <w:rFonts w:eastAsia="Calibri"/>
          <w:sz w:val="28"/>
          <w:szCs w:val="28"/>
          <w:lang w:eastAsia="en-US"/>
        </w:rPr>
        <w:t>.</w:t>
      </w:r>
    </w:p>
    <w:p w:rsidR="00AF599E" w:rsidRDefault="00AF599E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F599E" w:rsidRDefault="0043626A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599E">
        <w:rPr>
          <w:rFonts w:eastAsia="Calibri"/>
          <w:sz w:val="28"/>
          <w:szCs w:val="28"/>
          <w:lang w:eastAsia="en-US"/>
        </w:rPr>
        <w:t>Итак, возвращаясь к поставленным</w:t>
      </w:r>
      <w:r w:rsidRPr="00003370">
        <w:rPr>
          <w:rFonts w:eastAsia="Calibri"/>
          <w:sz w:val="28"/>
          <w:szCs w:val="28"/>
          <w:lang w:eastAsia="en-US"/>
        </w:rPr>
        <w:t xml:space="preserve"> вопросам</w:t>
      </w:r>
      <w:r w:rsidR="00AF599E">
        <w:rPr>
          <w:rFonts w:eastAsia="Calibri"/>
          <w:sz w:val="28"/>
          <w:szCs w:val="28"/>
          <w:lang w:eastAsia="en-US"/>
        </w:rPr>
        <w:t>,</w:t>
      </w:r>
      <w:r w:rsidRPr="00003370">
        <w:rPr>
          <w:rFonts w:eastAsia="Calibri"/>
          <w:sz w:val="28"/>
          <w:szCs w:val="28"/>
          <w:lang w:eastAsia="en-US"/>
        </w:rPr>
        <w:t xml:space="preserve"> с</w:t>
      </w:r>
      <w:r w:rsidR="00AF599E">
        <w:rPr>
          <w:rFonts w:eastAsia="Calibri"/>
          <w:sz w:val="28"/>
          <w:szCs w:val="28"/>
          <w:lang w:eastAsia="en-US"/>
        </w:rPr>
        <w:t>ледует утвердительно заключить.</w:t>
      </w:r>
    </w:p>
    <w:p w:rsidR="00AF599E" w:rsidRDefault="0043626A" w:rsidP="00813205">
      <w:pPr>
        <w:pStyle w:val="af3"/>
        <w:ind w:firstLine="708"/>
        <w:jc w:val="both"/>
        <w:rPr>
          <w:sz w:val="28"/>
          <w:szCs w:val="28"/>
        </w:rPr>
      </w:pPr>
      <w:r w:rsidRPr="00AF599E">
        <w:rPr>
          <w:rFonts w:eastAsia="Calibri"/>
          <w:b/>
          <w:sz w:val="28"/>
          <w:szCs w:val="28"/>
          <w:lang w:eastAsia="en-US"/>
        </w:rPr>
        <w:t>По первому вопросу, да.</w:t>
      </w:r>
      <w:r w:rsidRPr="00003370">
        <w:rPr>
          <w:rFonts w:eastAsia="Calibri"/>
          <w:sz w:val="28"/>
          <w:szCs w:val="28"/>
          <w:lang w:eastAsia="en-US"/>
        </w:rPr>
        <w:t xml:space="preserve"> Централизованная религиозная организация «</w:t>
      </w:r>
      <w:r w:rsidRPr="00003370">
        <w:rPr>
          <w:sz w:val="28"/>
          <w:szCs w:val="28"/>
        </w:rPr>
        <w:t>Центральное духовное управление буддистов Республики Алтай» является религиозной организацией.</w:t>
      </w:r>
    </w:p>
    <w:p w:rsidR="0043626A" w:rsidRDefault="0043626A" w:rsidP="00813205">
      <w:pPr>
        <w:pStyle w:val="af3"/>
        <w:ind w:firstLine="708"/>
        <w:jc w:val="both"/>
        <w:rPr>
          <w:sz w:val="28"/>
          <w:szCs w:val="28"/>
        </w:rPr>
      </w:pPr>
      <w:r w:rsidRPr="00AF599E">
        <w:rPr>
          <w:b/>
          <w:sz w:val="28"/>
          <w:szCs w:val="28"/>
        </w:rPr>
        <w:lastRenderedPageBreak/>
        <w:t>По второму вопросу, да</w:t>
      </w:r>
      <w:r w:rsidRPr="00AF599E">
        <w:rPr>
          <w:rFonts w:eastAsia="Calibri"/>
          <w:b/>
          <w:sz w:val="28"/>
          <w:szCs w:val="28"/>
          <w:lang w:eastAsia="en-US"/>
        </w:rPr>
        <w:t>.</w:t>
      </w:r>
      <w:r w:rsidRPr="00003370">
        <w:rPr>
          <w:rFonts w:eastAsia="Calibri"/>
          <w:sz w:val="28"/>
          <w:szCs w:val="28"/>
          <w:lang w:eastAsia="en-US"/>
        </w:rPr>
        <w:t xml:space="preserve"> Сведения, относительно основ вероучения, содержащиеся в представленных Централизованной религиозной организацией «</w:t>
      </w:r>
      <w:r w:rsidRPr="00003370">
        <w:rPr>
          <w:sz w:val="28"/>
          <w:szCs w:val="28"/>
        </w:rPr>
        <w:t>Центральное духовное управление буддистов Республики Алтай» документах являются достоверными.</w:t>
      </w:r>
    </w:p>
    <w:p w:rsidR="00813205" w:rsidRPr="00003370" w:rsidRDefault="00813205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85D6E" w:rsidRPr="00003370" w:rsidRDefault="00885D6E" w:rsidP="00813205">
      <w:pPr>
        <w:pStyle w:val="af3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3370">
        <w:rPr>
          <w:rFonts w:eastAsia="Calibri"/>
          <w:b/>
          <w:sz w:val="28"/>
          <w:szCs w:val="28"/>
          <w:lang w:eastAsia="en-US"/>
        </w:rPr>
        <w:t>Основная литература</w:t>
      </w:r>
      <w:r w:rsidRPr="00003370">
        <w:rPr>
          <w:rFonts w:eastAsia="Calibri"/>
          <w:sz w:val="28"/>
          <w:szCs w:val="28"/>
          <w:lang w:eastAsia="en-US"/>
        </w:rPr>
        <w:t>: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</w:rPr>
        <w:t>1.</w:t>
      </w:r>
      <w:r w:rsidR="00813205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 xml:space="preserve">Ак-Буркан, курее (дацан) страница ВКонтакте // URL: </w:t>
      </w:r>
      <w:hyperlink r:id="rId13" w:history="1">
        <w:r w:rsidRPr="00003370">
          <w:rPr>
            <w:rStyle w:val="aa"/>
            <w:i w:val="0"/>
            <w:iCs w:val="0"/>
            <w:sz w:val="28"/>
            <w:szCs w:val="28"/>
          </w:rPr>
          <w:t>https://vk.com/public65760886</w:t>
        </w:r>
      </w:hyperlink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</w:rPr>
        <w:t>2.</w:t>
      </w:r>
      <w:r w:rsidR="00813205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Бурханизм. Документы и материалы / сост. Н. А. Майдурова: в 2 ч. - Горно-Алтайск, 1994.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i w:val="0"/>
          <w:iCs w:val="0"/>
          <w:sz w:val="28"/>
          <w:szCs w:val="28"/>
        </w:rPr>
        <w:t>3.</w:t>
      </w:r>
      <w:r w:rsidR="00813205">
        <w:rPr>
          <w:rStyle w:val="aa"/>
          <w:i w:val="0"/>
          <w:iCs w:val="0"/>
          <w:sz w:val="28"/>
          <w:szCs w:val="28"/>
        </w:rPr>
        <w:tab/>
      </w:r>
      <w:hyperlink r:id="rId14" w:anchor="cite_note-.D0.92.D0.B0.D1.80.D0.BD.D0.B0.D0.B2.D1.81.D0.BA.D0.B8.D0.B9.E2.80.942011.E2.80.94.E2.80.94206-9" w:history="1">
        <w:r w:rsidRPr="00003370">
          <w:rPr>
            <w:rStyle w:val="aa"/>
            <w:rFonts w:eastAsia="Calibri"/>
            <w:i w:val="0"/>
            <w:iCs w:val="0"/>
            <w:sz w:val="28"/>
            <w:szCs w:val="28"/>
          </w:rPr>
          <w:t>Варнавский П. К. </w:t>
        </w:r>
        <w:hyperlink r:id="rId15" w:history="1">
          <w:r w:rsidRPr="00003370">
            <w:rPr>
              <w:rStyle w:val="aa"/>
              <w:rFonts w:eastAsia="Calibri"/>
              <w:i w:val="0"/>
              <w:iCs w:val="0"/>
              <w:sz w:val="28"/>
              <w:szCs w:val="28"/>
            </w:rPr>
            <w:t>«Национальная» религия в контексте глобализации: традиционный буддизм в современной Бурятии</w:t>
          </w:r>
        </w:hyperlink>
        <w:r w:rsidRPr="00003370">
          <w:rPr>
            <w:rStyle w:val="aa"/>
            <w:rFonts w:eastAsia="Calibri"/>
            <w:i w:val="0"/>
            <w:iCs w:val="0"/>
            <w:sz w:val="28"/>
            <w:szCs w:val="28"/>
          </w:rPr>
          <w:t xml:space="preserve"> // Антропологический форум / гл. ред. А. Байбурин. - 2011. - № 14. - С. 2о6.</w:t>
        </w:r>
      </w:hyperlink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i w:val="0"/>
          <w:iCs w:val="0"/>
          <w:sz w:val="28"/>
          <w:szCs w:val="28"/>
        </w:rPr>
      </w:pPr>
      <w:r w:rsidRPr="00003370">
        <w:rPr>
          <w:rStyle w:val="aa"/>
          <w:i w:val="0"/>
          <w:iCs w:val="0"/>
          <w:sz w:val="28"/>
          <w:szCs w:val="28"/>
        </w:rPr>
        <w:t>4.</w:t>
      </w:r>
      <w:r w:rsidR="00813205">
        <w:rPr>
          <w:rStyle w:val="aa"/>
          <w:i w:val="0"/>
          <w:iCs w:val="0"/>
          <w:sz w:val="28"/>
          <w:szCs w:val="28"/>
        </w:rPr>
        <w:tab/>
      </w:r>
      <w:r w:rsidRPr="00003370">
        <w:rPr>
          <w:rStyle w:val="aa"/>
          <w:i w:val="0"/>
          <w:iCs w:val="0"/>
          <w:sz w:val="28"/>
          <w:szCs w:val="28"/>
        </w:rPr>
        <w:t>Вера. Этнос. Нация. Религиозный компонент этнического сознания / Ред. Кол.: М.П. Мчедлов (отв.ред.), Ю.А. Гаврилов, В.В. Горбунов и др. – М.: Культурная революция, 2007 – 368 с. с.242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i w:val="0"/>
          <w:iCs w:val="0"/>
          <w:sz w:val="28"/>
          <w:szCs w:val="28"/>
        </w:rPr>
        <w:t>5.</w:t>
      </w:r>
      <w:r w:rsidR="00813205">
        <w:rPr>
          <w:rStyle w:val="aa"/>
          <w:i w:val="0"/>
          <w:iCs w:val="0"/>
          <w:sz w:val="28"/>
          <w:szCs w:val="28"/>
        </w:rPr>
        <w:tab/>
      </w:r>
      <w:r w:rsidRPr="00003370">
        <w:rPr>
          <w:rStyle w:val="aa"/>
          <w:i w:val="0"/>
          <w:iCs w:val="0"/>
          <w:sz w:val="28"/>
          <w:szCs w:val="28"/>
        </w:rPr>
        <w:t>Загребина И.В. Государственная религиоведческая экспертиза: теория и практика. - М.: ИД «Юриспруденция», 2012. – 224с. С.32-34.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</w:rPr>
        <w:t>6.</w:t>
      </w:r>
      <w:r w:rsidR="00813205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Косьмин В.К. Влияние монгольского буддизма на формирование и развитие бурханизма на Алтае // Этногр. обозрение. 2005. № 4.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</w:rPr>
        <w:t>7.</w:t>
      </w:r>
      <w:r w:rsidR="00813205">
        <w:rPr>
          <w:rStyle w:val="aa"/>
          <w:rFonts w:eastAsia="Calibri"/>
          <w:i w:val="0"/>
          <w:iCs w:val="0"/>
          <w:sz w:val="28"/>
          <w:szCs w:val="28"/>
        </w:rPr>
        <w:tab/>
        <w:t>Л</w:t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укашов В.А., Омурова Т.О., Трофимова З.П. Религиоведение: методика преподавания. Москва - Воронеж: МПСИ; МОДЭК, 2000.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</w:rPr>
        <w:t>8.</w:t>
      </w:r>
      <w:r w:rsidR="00813205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Тадина Н. А. Этническая консолидация и преемственность поколений в осмыслении бурханизма // Этногр. обозрение. 2005. № 4. С. 38-44.</w:t>
      </w:r>
    </w:p>
    <w:p w:rsidR="00CD62FB" w:rsidRPr="000F3F5D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  <w:lang w:val="en-US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</w:rPr>
        <w:t>9.</w:t>
      </w:r>
      <w:r w:rsidR="00813205">
        <w:rPr>
          <w:rStyle w:val="aa"/>
          <w:rFonts w:eastAsia="Calibri"/>
          <w:i w:val="0"/>
          <w:iCs w:val="0"/>
          <w:sz w:val="28"/>
          <w:szCs w:val="28"/>
        </w:rPr>
        <w:tab/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Торчинов Е. А. Введение в буддологию (Лекция 7.). СП</w:t>
      </w:r>
      <w:r w:rsidRPr="000F3F5D">
        <w:rPr>
          <w:rStyle w:val="aa"/>
          <w:rFonts w:eastAsia="Calibri"/>
          <w:i w:val="0"/>
          <w:iCs w:val="0"/>
          <w:sz w:val="28"/>
          <w:szCs w:val="28"/>
          <w:lang w:val="en-US"/>
        </w:rPr>
        <w:t xml:space="preserve"> </w:t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б</w:t>
      </w:r>
      <w:r w:rsidRPr="000F3F5D">
        <w:rPr>
          <w:rStyle w:val="aa"/>
          <w:rFonts w:eastAsia="Calibri"/>
          <w:i w:val="0"/>
          <w:iCs w:val="0"/>
          <w:sz w:val="28"/>
          <w:szCs w:val="28"/>
          <w:lang w:val="en-US"/>
        </w:rPr>
        <w:t>., 2000.</w:t>
      </w:r>
    </w:p>
    <w:p w:rsidR="00CD62FB" w:rsidRPr="00003370" w:rsidRDefault="00CD62FB" w:rsidP="00813205">
      <w:pPr>
        <w:pStyle w:val="af3"/>
        <w:ind w:firstLine="708"/>
        <w:jc w:val="both"/>
        <w:rPr>
          <w:rStyle w:val="aa"/>
          <w:rFonts w:eastAsia="Calibri"/>
          <w:i w:val="0"/>
          <w:iCs w:val="0"/>
          <w:sz w:val="28"/>
          <w:szCs w:val="28"/>
          <w:lang w:val="en-US"/>
        </w:rPr>
      </w:pPr>
      <w:r w:rsidRPr="00003370">
        <w:rPr>
          <w:rStyle w:val="aa"/>
          <w:rFonts w:eastAsia="Calibri"/>
          <w:i w:val="0"/>
          <w:iCs w:val="0"/>
          <w:sz w:val="28"/>
          <w:szCs w:val="28"/>
          <w:lang w:val="en-US"/>
        </w:rPr>
        <w:t>10.</w:t>
      </w:r>
      <w:r w:rsidR="00813205" w:rsidRPr="00AF599E">
        <w:rPr>
          <w:rStyle w:val="aa"/>
          <w:rFonts w:eastAsia="Calibri"/>
          <w:i w:val="0"/>
          <w:iCs w:val="0"/>
          <w:sz w:val="28"/>
          <w:szCs w:val="28"/>
          <w:lang w:val="en-US"/>
        </w:rPr>
        <w:tab/>
      </w:r>
      <w:r w:rsidRPr="00003370">
        <w:rPr>
          <w:rStyle w:val="aa"/>
          <w:rFonts w:eastAsia="Calibri"/>
          <w:i w:val="0"/>
          <w:iCs w:val="0"/>
          <w:sz w:val="28"/>
          <w:szCs w:val="28"/>
          <w:lang w:val="en-US"/>
        </w:rPr>
        <w:t>Fagan G. </w:t>
      </w:r>
      <w:hyperlink r:id="rId16" w:history="1">
        <w:r w:rsidRPr="00003370">
          <w:rPr>
            <w:rStyle w:val="aa"/>
            <w:rFonts w:eastAsia="Calibri"/>
            <w:i w:val="0"/>
            <w:iCs w:val="0"/>
            <w:sz w:val="28"/>
            <w:szCs w:val="28"/>
            <w:lang w:val="en-US"/>
          </w:rPr>
          <w:t>Buddhism in Postsoviet Russia: Revival or Degeneration?</w:t>
        </w:r>
      </w:hyperlink>
      <w:r w:rsidRPr="00003370">
        <w:rPr>
          <w:rStyle w:val="aa"/>
          <w:rFonts w:eastAsia="Calibri"/>
          <w:i w:val="0"/>
          <w:iCs w:val="0"/>
          <w:sz w:val="28"/>
          <w:szCs w:val="28"/>
          <w:lang w:val="en-US"/>
        </w:rPr>
        <w:t xml:space="preserve">// Religion, State &amp; Society. - Keston Institute, March 2001. - Vol. 29. - № 1. - </w:t>
      </w:r>
      <w:r w:rsidRPr="00003370">
        <w:rPr>
          <w:rStyle w:val="aa"/>
          <w:rFonts w:eastAsia="Calibri"/>
          <w:i w:val="0"/>
          <w:iCs w:val="0"/>
          <w:sz w:val="28"/>
          <w:szCs w:val="28"/>
        </w:rPr>
        <w:t>С</w:t>
      </w:r>
      <w:r w:rsidRPr="00003370">
        <w:rPr>
          <w:rStyle w:val="aa"/>
          <w:rFonts w:eastAsia="Calibri"/>
          <w:i w:val="0"/>
          <w:iCs w:val="0"/>
          <w:sz w:val="28"/>
          <w:szCs w:val="28"/>
          <w:lang w:val="en-US"/>
        </w:rPr>
        <w:t>. 10. -</w:t>
      </w:r>
      <w:hyperlink r:id="rId17" w:tooltip="ISSN" w:history="1">
        <w:r w:rsidRPr="00003370">
          <w:rPr>
            <w:rStyle w:val="aa"/>
            <w:rFonts w:eastAsia="Calibri"/>
            <w:i w:val="0"/>
            <w:iCs w:val="0"/>
            <w:sz w:val="28"/>
            <w:szCs w:val="28"/>
            <w:lang w:val="en-US"/>
          </w:rPr>
          <w:t>ISSN</w:t>
        </w:r>
      </w:hyperlink>
      <w:r w:rsidRPr="00003370">
        <w:rPr>
          <w:rStyle w:val="aa"/>
          <w:rFonts w:eastAsia="Calibri"/>
          <w:i w:val="0"/>
          <w:iCs w:val="0"/>
          <w:sz w:val="28"/>
          <w:szCs w:val="28"/>
          <w:lang w:val="en-US"/>
        </w:rPr>
        <w:t> </w:t>
      </w:r>
      <w:hyperlink r:id="rId18" w:history="1">
        <w:r w:rsidRPr="00003370">
          <w:rPr>
            <w:rStyle w:val="aa"/>
            <w:rFonts w:eastAsia="Calibri"/>
            <w:i w:val="0"/>
            <w:iCs w:val="0"/>
            <w:sz w:val="28"/>
            <w:szCs w:val="28"/>
            <w:lang w:val="en-US"/>
          </w:rPr>
          <w:t>0963-7494</w:t>
        </w:r>
      </w:hyperlink>
    </w:p>
    <w:sectPr w:rsidR="00CD62FB" w:rsidRPr="00003370" w:rsidSect="000F3F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8BF" w:rsidRDefault="00BB08BF" w:rsidP="00885D6E">
      <w:r>
        <w:separator/>
      </w:r>
    </w:p>
  </w:endnote>
  <w:endnote w:type="continuationSeparator" w:id="1">
    <w:p w:rsidR="00BB08BF" w:rsidRDefault="00BB08BF" w:rsidP="0088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8BF" w:rsidRDefault="00BB08BF" w:rsidP="00885D6E">
      <w:r>
        <w:separator/>
      </w:r>
    </w:p>
  </w:footnote>
  <w:footnote w:type="continuationSeparator" w:id="1">
    <w:p w:rsidR="00BB08BF" w:rsidRDefault="00BB08BF" w:rsidP="00885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ED"/>
    <w:multiLevelType w:val="multilevel"/>
    <w:tmpl w:val="02F0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3206A3"/>
    <w:multiLevelType w:val="multilevel"/>
    <w:tmpl w:val="A45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3220F7"/>
    <w:multiLevelType w:val="multilevel"/>
    <w:tmpl w:val="921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F77D9"/>
    <w:multiLevelType w:val="hybridMultilevel"/>
    <w:tmpl w:val="892CF10A"/>
    <w:lvl w:ilvl="0" w:tplc="F4703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736605"/>
    <w:multiLevelType w:val="multilevel"/>
    <w:tmpl w:val="1D0C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F7D8C"/>
    <w:multiLevelType w:val="multilevel"/>
    <w:tmpl w:val="49A2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97A96"/>
    <w:multiLevelType w:val="hybridMultilevel"/>
    <w:tmpl w:val="5B203210"/>
    <w:lvl w:ilvl="0" w:tplc="95BCE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21D7C"/>
    <w:multiLevelType w:val="multilevel"/>
    <w:tmpl w:val="9E46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A5DEC"/>
    <w:multiLevelType w:val="multilevel"/>
    <w:tmpl w:val="F6C6CEDC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152B6"/>
    <w:multiLevelType w:val="multilevel"/>
    <w:tmpl w:val="C9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4279FB"/>
    <w:multiLevelType w:val="hybridMultilevel"/>
    <w:tmpl w:val="EE7C92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E30116F"/>
    <w:multiLevelType w:val="hybridMultilevel"/>
    <w:tmpl w:val="E6A4D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C6326"/>
    <w:multiLevelType w:val="multilevel"/>
    <w:tmpl w:val="E618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2558AA"/>
    <w:multiLevelType w:val="multilevel"/>
    <w:tmpl w:val="7D0A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E22C32"/>
    <w:multiLevelType w:val="multilevel"/>
    <w:tmpl w:val="687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474446"/>
    <w:multiLevelType w:val="multilevel"/>
    <w:tmpl w:val="F4B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6D4327"/>
    <w:multiLevelType w:val="multilevel"/>
    <w:tmpl w:val="EC5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582D9B"/>
    <w:multiLevelType w:val="multilevel"/>
    <w:tmpl w:val="84E0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034A3E"/>
    <w:multiLevelType w:val="multilevel"/>
    <w:tmpl w:val="7E5AB842"/>
    <w:lvl w:ilvl="0">
      <w:start w:val="1"/>
      <w:numFmt w:val="no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A3AB0"/>
    <w:multiLevelType w:val="multilevel"/>
    <w:tmpl w:val="835A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C1EDA"/>
    <w:multiLevelType w:val="hybridMultilevel"/>
    <w:tmpl w:val="EBF48922"/>
    <w:lvl w:ilvl="0" w:tplc="51E89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37D8F"/>
    <w:multiLevelType w:val="multilevel"/>
    <w:tmpl w:val="435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F90A1C"/>
    <w:multiLevelType w:val="hybridMultilevel"/>
    <w:tmpl w:val="238879BC"/>
    <w:lvl w:ilvl="0" w:tplc="51E89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EB0015"/>
    <w:multiLevelType w:val="hybridMultilevel"/>
    <w:tmpl w:val="9E465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716474"/>
    <w:multiLevelType w:val="multilevel"/>
    <w:tmpl w:val="F6C6CEDC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615DD"/>
    <w:multiLevelType w:val="multilevel"/>
    <w:tmpl w:val="00EEEB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21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12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0"/>
  </w:num>
  <w:num w:numId="15">
    <w:abstractNumId w:val="25"/>
  </w:num>
  <w:num w:numId="16">
    <w:abstractNumId w:val="0"/>
  </w:num>
  <w:num w:numId="17">
    <w:abstractNumId w:val="4"/>
  </w:num>
  <w:num w:numId="18">
    <w:abstractNumId w:val="8"/>
  </w:num>
  <w:num w:numId="19">
    <w:abstractNumId w:val="23"/>
  </w:num>
  <w:num w:numId="20">
    <w:abstractNumId w:val="7"/>
  </w:num>
  <w:num w:numId="21">
    <w:abstractNumId w:val="20"/>
  </w:num>
  <w:num w:numId="22">
    <w:abstractNumId w:val="18"/>
  </w:num>
  <w:num w:numId="23">
    <w:abstractNumId w:val="24"/>
  </w:num>
  <w:num w:numId="24">
    <w:abstractNumId w:val="9"/>
  </w:num>
  <w:num w:numId="25">
    <w:abstractNumId w:val="1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CA4"/>
    <w:rsid w:val="00003370"/>
    <w:rsid w:val="000038EF"/>
    <w:rsid w:val="00022038"/>
    <w:rsid w:val="000265CB"/>
    <w:rsid w:val="00087DF3"/>
    <w:rsid w:val="000F3F5D"/>
    <w:rsid w:val="00124E01"/>
    <w:rsid w:val="00196888"/>
    <w:rsid w:val="001C18EA"/>
    <w:rsid w:val="001F1EF4"/>
    <w:rsid w:val="00252321"/>
    <w:rsid w:val="002609BF"/>
    <w:rsid w:val="00262861"/>
    <w:rsid w:val="00291590"/>
    <w:rsid w:val="0038112B"/>
    <w:rsid w:val="00432478"/>
    <w:rsid w:val="0043626A"/>
    <w:rsid w:val="004A3518"/>
    <w:rsid w:val="00521473"/>
    <w:rsid w:val="005305EB"/>
    <w:rsid w:val="005549A1"/>
    <w:rsid w:val="00593291"/>
    <w:rsid w:val="00594406"/>
    <w:rsid w:val="005F020E"/>
    <w:rsid w:val="005F6C58"/>
    <w:rsid w:val="006B4BB4"/>
    <w:rsid w:val="006E2350"/>
    <w:rsid w:val="00710119"/>
    <w:rsid w:val="007210A7"/>
    <w:rsid w:val="0073264E"/>
    <w:rsid w:val="00737769"/>
    <w:rsid w:val="007B70C4"/>
    <w:rsid w:val="007D5DB6"/>
    <w:rsid w:val="00813205"/>
    <w:rsid w:val="00822474"/>
    <w:rsid w:val="00843ACE"/>
    <w:rsid w:val="00845CEF"/>
    <w:rsid w:val="00885D6E"/>
    <w:rsid w:val="008B6482"/>
    <w:rsid w:val="008F79B5"/>
    <w:rsid w:val="00980DB2"/>
    <w:rsid w:val="00982CA4"/>
    <w:rsid w:val="00A31776"/>
    <w:rsid w:val="00AC052D"/>
    <w:rsid w:val="00AF39E6"/>
    <w:rsid w:val="00AF599E"/>
    <w:rsid w:val="00B50C91"/>
    <w:rsid w:val="00B85357"/>
    <w:rsid w:val="00BB08BF"/>
    <w:rsid w:val="00C51CF7"/>
    <w:rsid w:val="00C90EC2"/>
    <w:rsid w:val="00CA3334"/>
    <w:rsid w:val="00CA6278"/>
    <w:rsid w:val="00CD62FB"/>
    <w:rsid w:val="00CE6A89"/>
    <w:rsid w:val="00CF6DAD"/>
    <w:rsid w:val="00D26ED0"/>
    <w:rsid w:val="00DA083B"/>
    <w:rsid w:val="00EA70CB"/>
    <w:rsid w:val="00ED46DC"/>
    <w:rsid w:val="00F1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5D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85D6E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0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semiHidden/>
    <w:rsid w:val="00885D6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85D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885D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5D6E"/>
  </w:style>
  <w:style w:type="paragraph" w:styleId="a6">
    <w:name w:val="Normal (Web)"/>
    <w:basedOn w:val="a"/>
    <w:rsid w:val="00885D6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885D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5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85D6E"/>
    <w:rPr>
      <w:rFonts w:ascii="Arial" w:eastAsia="Calibri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885D6E"/>
  </w:style>
  <w:style w:type="character" w:styleId="a8">
    <w:name w:val="line number"/>
    <w:basedOn w:val="a0"/>
    <w:rsid w:val="00885D6E"/>
  </w:style>
  <w:style w:type="character" w:styleId="a9">
    <w:name w:val="Strong"/>
    <w:basedOn w:val="a0"/>
    <w:qFormat/>
    <w:rsid w:val="00885D6E"/>
    <w:rPr>
      <w:b/>
      <w:bCs/>
    </w:rPr>
  </w:style>
  <w:style w:type="character" w:styleId="aa">
    <w:name w:val="Emphasis"/>
    <w:basedOn w:val="a0"/>
    <w:qFormat/>
    <w:rsid w:val="00885D6E"/>
    <w:rPr>
      <w:i/>
      <w:iCs/>
    </w:rPr>
  </w:style>
  <w:style w:type="paragraph" w:customStyle="1" w:styleId="author">
    <w:name w:val="author"/>
    <w:basedOn w:val="a"/>
    <w:rsid w:val="00885D6E"/>
    <w:pPr>
      <w:spacing w:before="100" w:beforeAutospacing="1" w:after="100" w:afterAutospacing="1"/>
    </w:pPr>
  </w:style>
  <w:style w:type="paragraph" w:customStyle="1" w:styleId="published">
    <w:name w:val="published"/>
    <w:basedOn w:val="a"/>
    <w:rsid w:val="00885D6E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885D6E"/>
  </w:style>
  <w:style w:type="character" w:customStyle="1" w:styleId="b-serp-urlitem1">
    <w:name w:val="b-serp-url__item1"/>
    <w:basedOn w:val="a0"/>
    <w:rsid w:val="00885D6E"/>
  </w:style>
  <w:style w:type="character" w:customStyle="1" w:styleId="b-serp-urlmark1">
    <w:name w:val="b-serp-url__mark1"/>
    <w:basedOn w:val="a0"/>
    <w:rsid w:val="00885D6E"/>
    <w:rPr>
      <w:rFonts w:ascii="Verdana" w:hAnsi="Verdana" w:hint="default"/>
    </w:rPr>
  </w:style>
  <w:style w:type="character" w:customStyle="1" w:styleId="editsection">
    <w:name w:val="editsection"/>
    <w:basedOn w:val="a0"/>
    <w:rsid w:val="00885D6E"/>
  </w:style>
  <w:style w:type="character" w:customStyle="1" w:styleId="toctoggle">
    <w:name w:val="toctoggle"/>
    <w:basedOn w:val="a0"/>
    <w:rsid w:val="00885D6E"/>
  </w:style>
  <w:style w:type="character" w:customStyle="1" w:styleId="tocnumber">
    <w:name w:val="tocnumber"/>
    <w:basedOn w:val="a0"/>
    <w:rsid w:val="00885D6E"/>
  </w:style>
  <w:style w:type="character" w:customStyle="1" w:styleId="toctext">
    <w:name w:val="toctext"/>
    <w:basedOn w:val="a0"/>
    <w:rsid w:val="00885D6E"/>
  </w:style>
  <w:style w:type="character" w:customStyle="1" w:styleId="mw-headline">
    <w:name w:val="mw-headline"/>
    <w:basedOn w:val="a0"/>
    <w:rsid w:val="00885D6E"/>
  </w:style>
  <w:style w:type="character" w:customStyle="1" w:styleId="mw-cite-backlink">
    <w:name w:val="mw-cite-backlink"/>
    <w:basedOn w:val="a0"/>
    <w:rsid w:val="00885D6E"/>
  </w:style>
  <w:style w:type="character" w:customStyle="1" w:styleId="reference-text">
    <w:name w:val="reference-text"/>
    <w:basedOn w:val="a0"/>
    <w:rsid w:val="00885D6E"/>
  </w:style>
  <w:style w:type="paragraph" w:customStyle="1" w:styleId="address">
    <w:name w:val="address"/>
    <w:basedOn w:val="a"/>
    <w:rsid w:val="00885D6E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885D6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885D6E"/>
    <w:rPr>
      <w:rFonts w:ascii="Calibri" w:eastAsia="Calibri" w:hAnsi="Calibri" w:cs="Times New Roman"/>
    </w:rPr>
  </w:style>
  <w:style w:type="character" w:customStyle="1" w:styleId="iastipa">
    <w:name w:val="iast ipa"/>
    <w:basedOn w:val="a0"/>
    <w:rsid w:val="00885D6E"/>
  </w:style>
  <w:style w:type="character" w:styleId="ad">
    <w:name w:val="footnote reference"/>
    <w:basedOn w:val="a0"/>
    <w:semiHidden/>
    <w:rsid w:val="00885D6E"/>
    <w:rPr>
      <w:vertAlign w:val="superscript"/>
    </w:rPr>
  </w:style>
  <w:style w:type="paragraph" w:styleId="ae">
    <w:name w:val="footer"/>
    <w:basedOn w:val="a"/>
    <w:link w:val="af"/>
    <w:rsid w:val="00885D6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rsid w:val="00885D6E"/>
    <w:rPr>
      <w:rFonts w:ascii="Calibri" w:eastAsia="Calibri" w:hAnsi="Calibri" w:cs="Times New Roman"/>
    </w:rPr>
  </w:style>
  <w:style w:type="character" w:styleId="af0">
    <w:name w:val="page number"/>
    <w:basedOn w:val="a0"/>
    <w:rsid w:val="00885D6E"/>
  </w:style>
  <w:style w:type="paragraph" w:styleId="af1">
    <w:name w:val="Balloon Text"/>
    <w:basedOn w:val="a"/>
    <w:link w:val="af2"/>
    <w:semiHidden/>
    <w:rsid w:val="00885D6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85D6E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00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AF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A%D1%8C%D1%8F" TargetMode="External"/><Relationship Id="rId13" Type="http://schemas.openxmlformats.org/officeDocument/2006/relationships/hyperlink" Target="https://vk.com/public65760886" TargetMode="External"/><Relationship Id="rId18" Type="http://schemas.openxmlformats.org/officeDocument/2006/relationships/hyperlink" Target="http://www.sigla.ru/table.jsp?f=8&amp;t=3&amp;v0=0963-7494&amp;f=1003&amp;t=1&amp;v1=&amp;f=4&amp;t=2&amp;v2=&amp;f=21&amp;t=3&amp;v3=&amp;f=1016&amp;t=3&amp;v4=&amp;f=1016&amp;t=3&amp;v5=&amp;bf=4&amp;b=&amp;d=0&amp;ys=&amp;ye=&amp;lng=&amp;ft=&amp;mt=&amp;dt=&amp;vol=&amp;pt=&amp;iss=&amp;ps=&amp;pe=&amp;tr=&amp;tro=&amp;cc=UNION&amp;i=1&amp;v=tagged&amp;s=0&amp;ss=0&amp;st=0&amp;i18n=ru&amp;rlf=&amp;psz=20&amp;bs=20&amp;ce=hJfuypee8JzzufeGmImYYIpZKRJeeOeeWGJIZRrRRrdmtdeee88NJJJJpeeefTJ3peKJJ3UWWPtzzzzzzzzzzzzzzzzzbzzvzzpy5zzjzzzzzzzzzzzzzzzzzzzzzzzzzzzzzzzztzzzzzzzbzzzzzzzzzzzzzzzzzzzzzzzzzzzvzzzzzzyeyTjkDnyHzTuueKZePz9decyzzLzzzL*.c8.NzrGJJvufeeeeeJheeyzjeeeeJh*peeeeKJJJJJJJJJJmjHvOJJJJJJJJJfeeeieeeeSJJJJJSJJJ3TeIJJJJ3..E.UEAcyhxD.eeeeeuzzzLJJJJ5.e8JJJheeeeeeeeeeeeyeeK3JJJJJJJJ*s7defeeeeeeeeeeeeeeeeeeeeeeeeeSJJJJJJJJZIJJzzz1..6LJJJJJJtJJZ4....EK*&amp;debug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D%D1%8C%D0%B8%D0%BD%D0%B3%D0%BC%D0%B0" TargetMode="External"/><Relationship Id="rId12" Type="http://schemas.openxmlformats.org/officeDocument/2006/relationships/hyperlink" Target="http://ru.wikipedia.org/wiki/%D0%A1%D0%B8%D0%BD%D0%B3%D0%BE%D0%BD" TargetMode="External"/><Relationship Id="rId17" Type="http://schemas.openxmlformats.org/officeDocument/2006/relationships/hyperlink" Target="http://ru.wikipedia.org/wiki/ISS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calstudies.org.uk/pdf/rss/29-1_00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3%D0%B5%D0%BB%D1%83%D0%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nthropologie.kunstkamera.ru/files/pdf/014/14_varnavsky.pdf" TargetMode="External"/><Relationship Id="rId10" Type="http://schemas.openxmlformats.org/officeDocument/2006/relationships/hyperlink" Target="http://ru.wikipedia.org/wiki/%D0%94%D0%B6%D0%BE%D0%BD%D0%B0%D0%BD%D0%B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0%D0%B3%D1%8C%D1%8E" TargetMode="External"/><Relationship Id="rId14" Type="http://schemas.openxmlformats.org/officeDocument/2006/relationships/hyperlink" Target="http://ru.wikipedia.org/wiki/%C1%F3%E4%E4%E8%E9%F1%EA%E0%FF_%F2%F0%E0%E4%E8%F6%E8%EE%ED%ED%E0%FF_%F1%E0%ED%E3%F5%E0_%D0%EE%F1%F1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хвастунова</dc:creator>
  <cp:keywords/>
  <dc:description/>
  <cp:lastModifiedBy>РязановДС</cp:lastModifiedBy>
  <cp:revision>22</cp:revision>
  <dcterms:created xsi:type="dcterms:W3CDTF">2023-01-27T12:08:00Z</dcterms:created>
  <dcterms:modified xsi:type="dcterms:W3CDTF">2023-05-22T09:43:00Z</dcterms:modified>
</cp:coreProperties>
</file>