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315"/>
        <w:tblW w:w="10314" w:type="dxa"/>
        <w:tblLayout w:type="fixed"/>
        <w:tblLook w:val="04A0"/>
      </w:tblPr>
      <w:tblGrid>
        <w:gridCol w:w="10314"/>
      </w:tblGrid>
      <w:tr w:rsidR="00B46119" w:rsidRPr="00F11619" w:rsidTr="00F11619">
        <w:tc>
          <w:tcPr>
            <w:tcW w:w="10314" w:type="dxa"/>
          </w:tcPr>
          <w:p w:rsidR="00B46119" w:rsidRPr="00F11619" w:rsidRDefault="001D08AD" w:rsidP="00F11619">
            <w:pPr>
              <w:jc w:val="both"/>
              <w:rPr>
                <w:sz w:val="28"/>
                <w:szCs w:val="28"/>
              </w:rPr>
            </w:pPr>
            <w:r w:rsidRPr="00F11619">
              <w:rPr>
                <w:noProof/>
                <w:sz w:val="28"/>
                <w:szCs w:val="28"/>
              </w:rPr>
              <w:drawing>
                <wp:inline distT="0" distB="0" distL="0" distR="0">
                  <wp:extent cx="6610350" cy="3657600"/>
                  <wp:effectExtent l="19050" t="0" r="0" b="0"/>
                  <wp:docPr id="10" name="Рисунок 10" descr="http://to29.minjust.ru/sites/default/files/basetype/2013/08/antikorrupc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o29.minjust.ru/sites/default/files/basetype/2013/08/antikorrupc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317" cy="366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6119" w:rsidRPr="00F11619" w:rsidRDefault="00B46119" w:rsidP="00F11619">
            <w:pPr>
              <w:jc w:val="both"/>
              <w:rPr>
                <w:sz w:val="28"/>
                <w:szCs w:val="28"/>
              </w:rPr>
            </w:pPr>
          </w:p>
          <w:p w:rsidR="00B46119" w:rsidRPr="00F11619" w:rsidRDefault="00B46119" w:rsidP="00F11619">
            <w:pPr>
              <w:jc w:val="center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>УПРАВЛЕНИЕ МИНИСТЕРСТВА ЮСТИЦИИ РОССИЙСКОЙ ФЕДЕРАЦИИ</w:t>
            </w:r>
          </w:p>
          <w:p w:rsidR="00B46119" w:rsidRPr="00F11619" w:rsidRDefault="00B46119" w:rsidP="00F11619">
            <w:pPr>
              <w:jc w:val="center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>ПО РЕСПУБЛИКЕ АЛТАЙ</w:t>
            </w:r>
          </w:p>
          <w:p w:rsidR="00B46119" w:rsidRPr="00F11619" w:rsidRDefault="00B46119" w:rsidP="00F11619">
            <w:pPr>
              <w:jc w:val="center"/>
              <w:rPr>
                <w:sz w:val="28"/>
                <w:szCs w:val="28"/>
              </w:rPr>
            </w:pPr>
          </w:p>
          <w:p w:rsidR="00B46119" w:rsidRPr="00F11619" w:rsidRDefault="00B46119" w:rsidP="00F11619">
            <w:pPr>
              <w:jc w:val="center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>ПРАВОВОЕ ПРОСВЕЩЕНИЕ НАСЕЛЕНИЯ</w:t>
            </w:r>
          </w:p>
          <w:p w:rsidR="00B46119" w:rsidRPr="00F11619" w:rsidRDefault="00B46119" w:rsidP="00F11619">
            <w:pPr>
              <w:jc w:val="center"/>
              <w:rPr>
                <w:sz w:val="28"/>
                <w:szCs w:val="28"/>
              </w:rPr>
            </w:pPr>
          </w:p>
          <w:p w:rsidR="00733521" w:rsidRPr="00F11619" w:rsidRDefault="001D08AD" w:rsidP="00F11619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11619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КАК СТАТЬ НЕЗАВИСИМЫМ ЭКСПЕРТОМ ПО ПРОВЕДЕНИЮ АНТИКОРРУПЦИОННОЙ ЭКСПЕРТИЗЫ НОРМАТИВНЫХ ПРАВОВЫХ АКТОВ И ПРОЕКТОВ НОРМАТИВНЫХ ПРАВОВЫХ АКТОВ</w:t>
            </w:r>
          </w:p>
          <w:p w:rsidR="00DC764F" w:rsidRPr="00F11619" w:rsidRDefault="00DC764F" w:rsidP="00F11619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:rsidR="00DC764F" w:rsidRPr="00F11619" w:rsidRDefault="00DC764F" w:rsidP="00F11619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>Одной из важнейших задач при реализации государственной антикоррупционной политики является задача по коренному перелому общественного сознания, формированию в обществе атмосферы жесткого неприятия коррупции.</w:t>
            </w:r>
          </w:p>
          <w:p w:rsidR="001D08AD" w:rsidRPr="00F11619" w:rsidRDefault="00733521" w:rsidP="00F11619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 xml:space="preserve">Институт независимой антикоррупционной экспертизы призван усилить общественный </w:t>
            </w:r>
            <w:proofErr w:type="gramStart"/>
            <w:r w:rsidRPr="00F11619">
              <w:rPr>
                <w:sz w:val="28"/>
                <w:szCs w:val="28"/>
              </w:rPr>
              <w:t>контроль за</w:t>
            </w:r>
            <w:proofErr w:type="gramEnd"/>
            <w:r w:rsidRPr="00F11619">
              <w:rPr>
                <w:sz w:val="28"/>
                <w:szCs w:val="28"/>
              </w:rPr>
              <w:t xml:space="preserve"> органами государственной власти, реализовать принцип публичности и открытости деятельности органов</w:t>
            </w:r>
            <w:r w:rsidR="00F11619" w:rsidRPr="00F11619">
              <w:rPr>
                <w:sz w:val="28"/>
                <w:szCs w:val="28"/>
              </w:rPr>
              <w:t xml:space="preserve"> государственн</w:t>
            </w:r>
            <w:r w:rsidR="00F11619">
              <w:rPr>
                <w:sz w:val="28"/>
                <w:szCs w:val="28"/>
              </w:rPr>
              <w:t>ой власти</w:t>
            </w:r>
            <w:r w:rsidRPr="00F11619">
              <w:rPr>
                <w:sz w:val="28"/>
                <w:szCs w:val="28"/>
              </w:rPr>
              <w:t>.</w:t>
            </w:r>
          </w:p>
          <w:p w:rsidR="0063521F" w:rsidRDefault="00733521" w:rsidP="00F11619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F11619">
              <w:rPr>
                <w:sz w:val="28"/>
                <w:szCs w:val="28"/>
              </w:rPr>
              <w:t>В настоящее время основными нормативными актами, регулирующими отношения в сфере независимой антикоррупционной экспертизы, являются федеральный закон от 17.07.2009 №</w:t>
            </w:r>
            <w:r w:rsidR="001D08AD" w:rsidRPr="00F11619">
              <w:rPr>
                <w:sz w:val="28"/>
                <w:szCs w:val="28"/>
              </w:rPr>
              <w:t xml:space="preserve"> </w:t>
            </w:r>
            <w:r w:rsidRPr="00F11619">
              <w:rPr>
                <w:sz w:val="28"/>
                <w:szCs w:val="28"/>
              </w:rPr>
              <w:t>172-ФЗ «Об антикоррупционной экспертизе нормативных правовых актов и проектов норма</w:t>
            </w:r>
            <w:r w:rsidR="00F11619">
              <w:rPr>
                <w:sz w:val="28"/>
                <w:szCs w:val="28"/>
              </w:rPr>
              <w:t xml:space="preserve">тивных правовых актов» (далее - </w:t>
            </w:r>
            <w:r w:rsidR="001D08AD" w:rsidRPr="00F11619">
              <w:rPr>
                <w:sz w:val="28"/>
                <w:szCs w:val="28"/>
              </w:rPr>
              <w:t>Ф</w:t>
            </w:r>
            <w:r w:rsidRPr="00F11619">
              <w:rPr>
                <w:sz w:val="28"/>
                <w:szCs w:val="28"/>
              </w:rPr>
              <w:t>едеральный закон №</w:t>
            </w:r>
            <w:r w:rsidR="001D08AD" w:rsidRPr="00F11619">
              <w:rPr>
                <w:sz w:val="28"/>
                <w:szCs w:val="28"/>
              </w:rPr>
              <w:t xml:space="preserve"> </w:t>
            </w:r>
            <w:r w:rsidRPr="00F11619">
              <w:rPr>
                <w:sz w:val="28"/>
                <w:szCs w:val="28"/>
              </w:rPr>
              <w:t xml:space="preserve">172-ФЗ) и постановление </w:t>
            </w:r>
            <w:r w:rsidR="00520FC5">
              <w:rPr>
                <w:sz w:val="28"/>
                <w:szCs w:val="28"/>
              </w:rPr>
              <w:t>П</w:t>
            </w:r>
            <w:r w:rsidRPr="00F11619">
              <w:rPr>
                <w:sz w:val="28"/>
                <w:szCs w:val="28"/>
              </w:rPr>
              <w:t>равительства Р</w:t>
            </w:r>
            <w:r w:rsidR="001D08AD" w:rsidRPr="00F11619">
              <w:rPr>
                <w:sz w:val="28"/>
                <w:szCs w:val="28"/>
              </w:rPr>
              <w:t xml:space="preserve">оссийской </w:t>
            </w:r>
            <w:r w:rsidRPr="00F11619">
              <w:rPr>
                <w:sz w:val="28"/>
                <w:szCs w:val="28"/>
              </w:rPr>
              <w:t>Ф</w:t>
            </w:r>
            <w:r w:rsidR="001D08AD" w:rsidRPr="00F11619">
              <w:rPr>
                <w:sz w:val="28"/>
                <w:szCs w:val="28"/>
              </w:rPr>
              <w:t>едерации</w:t>
            </w:r>
            <w:r w:rsidRPr="00F11619">
              <w:rPr>
                <w:sz w:val="28"/>
                <w:szCs w:val="28"/>
              </w:rPr>
              <w:t xml:space="preserve"> от 26.02.2010 №</w:t>
            </w:r>
            <w:r w:rsidR="001D08AD" w:rsidRPr="00F11619">
              <w:rPr>
                <w:sz w:val="28"/>
                <w:szCs w:val="28"/>
              </w:rPr>
              <w:t xml:space="preserve"> </w:t>
            </w:r>
            <w:r w:rsidRPr="00F11619">
              <w:rPr>
                <w:sz w:val="28"/>
                <w:szCs w:val="28"/>
              </w:rPr>
              <w:t>96 «Об антикоррупционной экспертизе нормативных правовых актов и проектов нормативных правовых актов», которым утверждены правила проведения антикоррупционной экспертизы нормативных</w:t>
            </w:r>
            <w:proofErr w:type="gramEnd"/>
            <w:r w:rsidRPr="00F11619">
              <w:rPr>
                <w:sz w:val="28"/>
                <w:szCs w:val="28"/>
              </w:rPr>
              <w:t xml:space="preserve"> правовых актов и проектов нормативных правовых актов и методика прове</w:t>
            </w:r>
            <w:r w:rsidR="00F11619">
              <w:rPr>
                <w:sz w:val="28"/>
                <w:szCs w:val="28"/>
              </w:rPr>
              <w:t>дения такой экспе</w:t>
            </w:r>
            <w:r w:rsidR="00520FC5">
              <w:rPr>
                <w:sz w:val="28"/>
                <w:szCs w:val="28"/>
              </w:rPr>
              <w:t>ртизы</w:t>
            </w:r>
            <w:r w:rsidRPr="00F11619">
              <w:rPr>
                <w:sz w:val="28"/>
                <w:szCs w:val="28"/>
              </w:rPr>
              <w:t>.</w:t>
            </w:r>
          </w:p>
          <w:p w:rsidR="00DC764F" w:rsidRPr="00F11619" w:rsidRDefault="00D84976" w:rsidP="00F11619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lastRenderedPageBreak/>
              <w:t>С</w:t>
            </w:r>
            <w:r w:rsidR="00733521" w:rsidRPr="00F11619">
              <w:rPr>
                <w:sz w:val="28"/>
                <w:szCs w:val="28"/>
              </w:rPr>
              <w:t xml:space="preserve">огласно </w:t>
            </w:r>
            <w:r w:rsidRPr="00F11619">
              <w:rPr>
                <w:sz w:val="28"/>
                <w:szCs w:val="28"/>
              </w:rPr>
              <w:t>части 1 статьи 5</w:t>
            </w:r>
            <w:r w:rsidR="00733521" w:rsidRPr="00F11619">
              <w:rPr>
                <w:sz w:val="28"/>
                <w:szCs w:val="28"/>
              </w:rPr>
              <w:t xml:space="preserve"> </w:t>
            </w:r>
            <w:r w:rsidR="00F11619" w:rsidRPr="00F11619">
              <w:rPr>
                <w:sz w:val="28"/>
                <w:szCs w:val="28"/>
              </w:rPr>
              <w:t>Ф</w:t>
            </w:r>
            <w:r w:rsidRPr="00F11619">
              <w:rPr>
                <w:sz w:val="28"/>
                <w:szCs w:val="28"/>
              </w:rPr>
              <w:t xml:space="preserve">едерального закона №172-ФЗ </w:t>
            </w:r>
            <w:r w:rsidR="00F11619" w:rsidRPr="00F11619">
              <w:rPr>
                <w:sz w:val="28"/>
                <w:szCs w:val="28"/>
              </w:rPr>
              <w:t>и</w:t>
            </w:r>
            <w:r w:rsidRPr="00F11619">
              <w:rPr>
                <w:sz w:val="28"/>
                <w:szCs w:val="28"/>
              </w:rPr>
              <w:t xml:space="preserve">нституты гражданского общества и граждане Российской Федерации (далее - граждане) могут в </w:t>
            </w:r>
            <w:hyperlink r:id="rId9" w:history="1">
              <w:r w:rsidRPr="00F11619">
                <w:rPr>
                  <w:color w:val="106BBE"/>
                  <w:sz w:val="28"/>
                  <w:szCs w:val="28"/>
                </w:rPr>
                <w:t>порядке</w:t>
              </w:r>
            </w:hyperlink>
            <w:r w:rsidRPr="00F11619">
              <w:rPr>
                <w:sz w:val="28"/>
                <w:szCs w:val="28"/>
              </w:rPr>
              <w:t>, предусмотренном нормативными правовыми актами Российской Федерации, за счет собственных сре</w:t>
            </w:r>
            <w:proofErr w:type="gramStart"/>
            <w:r w:rsidRPr="00F11619">
              <w:rPr>
                <w:sz w:val="28"/>
                <w:szCs w:val="28"/>
              </w:rPr>
              <w:t>дств пр</w:t>
            </w:r>
            <w:proofErr w:type="gramEnd"/>
            <w:r w:rsidRPr="00F11619">
              <w:rPr>
                <w:sz w:val="28"/>
                <w:szCs w:val="28"/>
              </w:rPr>
              <w:t xml:space="preserve">оводить независимую антикоррупционную экспертизу нормативных правовых актов (проектов нормативных правовых актов). </w:t>
            </w:r>
            <w:hyperlink r:id="rId10" w:history="1">
              <w:r w:rsidRPr="00F11619">
                <w:rPr>
                  <w:color w:val="106BBE"/>
                  <w:sz w:val="28"/>
                  <w:szCs w:val="28"/>
                </w:rPr>
                <w:t>Порядок</w:t>
              </w:r>
            </w:hyperlink>
            <w:r w:rsidRPr="00F11619">
              <w:rPr>
                <w:sz w:val="28"/>
                <w:szCs w:val="28"/>
              </w:rPr>
      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      </w:r>
          </w:p>
          <w:p w:rsidR="00F11619" w:rsidRDefault="00733521" w:rsidP="00F11619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>Независимость эксперта означает, что эксперт:</w:t>
            </w:r>
          </w:p>
          <w:p w:rsidR="00F11619" w:rsidRDefault="00733521" w:rsidP="00F11619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>1) не находится в подчинении органов государственной власти;</w:t>
            </w:r>
          </w:p>
          <w:p w:rsidR="00F11619" w:rsidRDefault="00733521" w:rsidP="00F11619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>2) не может проводить экспертизу на нормативный правовой акт или его проект, разработчиком которого он является;</w:t>
            </w:r>
          </w:p>
          <w:p w:rsidR="00F11619" w:rsidRDefault="00733521" w:rsidP="00F11619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>3) дает заключение, основываясь на результатах проведенных исследований в соответствии со своими специальными знаниями.</w:t>
            </w:r>
          </w:p>
          <w:p w:rsidR="00F11619" w:rsidRDefault="00733521" w:rsidP="00F11619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>Не допускается воздействие на эксперта со стороны органов государственной власти в целях получения заключения.</w:t>
            </w:r>
          </w:p>
          <w:p w:rsidR="00F11619" w:rsidRPr="002D5F4E" w:rsidRDefault="00733521" w:rsidP="00F11619">
            <w:pPr>
              <w:pStyle w:val="aa"/>
              <w:spacing w:before="0" w:beforeAutospacing="0" w:after="0" w:afterAutospacing="0"/>
              <w:ind w:firstLine="709"/>
              <w:jc w:val="both"/>
              <w:rPr>
                <w:b/>
                <w:i/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 xml:space="preserve">В качестве независимого эксперта, уполномоченного на проведение антикоррупционной экспертизы, могут быть аккредитованы </w:t>
            </w:r>
            <w:r w:rsidRPr="002D5F4E">
              <w:rPr>
                <w:b/>
                <w:i/>
                <w:sz w:val="28"/>
                <w:szCs w:val="28"/>
              </w:rPr>
              <w:t xml:space="preserve">физические </w:t>
            </w:r>
            <w:r w:rsidR="00F11619" w:rsidRPr="002D5F4E">
              <w:rPr>
                <w:b/>
                <w:i/>
                <w:sz w:val="28"/>
                <w:szCs w:val="28"/>
              </w:rPr>
              <w:t>и</w:t>
            </w:r>
            <w:r w:rsidRPr="002D5F4E">
              <w:rPr>
                <w:b/>
                <w:i/>
                <w:sz w:val="28"/>
                <w:szCs w:val="28"/>
              </w:rPr>
              <w:t xml:space="preserve"> юридические лица.</w:t>
            </w:r>
          </w:p>
          <w:p w:rsidR="00F11619" w:rsidRDefault="00733521" w:rsidP="00F11619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>В качестве физических лиц в данном случае выступают граждане Р</w:t>
            </w:r>
            <w:r w:rsidR="00F11619">
              <w:rPr>
                <w:sz w:val="28"/>
                <w:szCs w:val="28"/>
              </w:rPr>
              <w:t xml:space="preserve">оссийской </w:t>
            </w:r>
            <w:r w:rsidRPr="00F11619">
              <w:rPr>
                <w:sz w:val="28"/>
                <w:szCs w:val="28"/>
              </w:rPr>
              <w:t>Ф</w:t>
            </w:r>
            <w:r w:rsidR="00F11619">
              <w:rPr>
                <w:sz w:val="28"/>
                <w:szCs w:val="28"/>
              </w:rPr>
              <w:t>едерации</w:t>
            </w:r>
            <w:r w:rsidRPr="00F11619">
              <w:rPr>
                <w:sz w:val="28"/>
                <w:szCs w:val="28"/>
              </w:rPr>
              <w:t>.</w:t>
            </w:r>
          </w:p>
          <w:p w:rsidR="00F11619" w:rsidRDefault="00733521" w:rsidP="00F11619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>В качестве независимых экспертов среди юридических лиц могут быть как коммерческие, так и некоммерческие организации.</w:t>
            </w:r>
          </w:p>
          <w:p w:rsidR="00F11619" w:rsidRDefault="00733521" w:rsidP="00F11619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>Для лиц, подлежащих аккредитации в качестве независимых экспертов, устанавливаются определенные требования.</w:t>
            </w:r>
            <w:r w:rsidR="00F11619">
              <w:rPr>
                <w:sz w:val="28"/>
                <w:szCs w:val="28"/>
              </w:rPr>
              <w:t xml:space="preserve"> </w:t>
            </w:r>
            <w:r w:rsidRPr="00F11619">
              <w:rPr>
                <w:sz w:val="28"/>
                <w:szCs w:val="28"/>
              </w:rPr>
              <w:t>Требования различаются в зависимости от того, подлежит ли аккредитации в качестве эксперта физическое или юридическое лицо.</w:t>
            </w:r>
          </w:p>
          <w:p w:rsidR="00F11619" w:rsidRDefault="00733521" w:rsidP="00F11619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>Для физических лиц обязательным требованием является наличие высшего профессионального образования и стажа работы по специальности не менее 5 лет, а для юридических — наличие в штате не менее 3 сотрудников, имеющих высшее профессиональное образование и стаж работы по специальности не менее 5 лет. Под высшим профессиональным образованием понимается любое высшее образование (а не только юридическое), которое может быть подтверждено дипломом о высшем профессиональном образовании.</w:t>
            </w:r>
          </w:p>
          <w:p w:rsidR="00F11619" w:rsidRDefault="00733521" w:rsidP="00F11619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F11619">
              <w:rPr>
                <w:sz w:val="28"/>
                <w:szCs w:val="28"/>
              </w:rPr>
              <w:t>Для аккредитации потенциальный эксперт должен подать в Мин</w:t>
            </w:r>
            <w:r w:rsidR="00F11619">
              <w:rPr>
                <w:sz w:val="28"/>
                <w:szCs w:val="28"/>
              </w:rPr>
              <w:t xml:space="preserve">истерство </w:t>
            </w:r>
            <w:r w:rsidRPr="00F11619">
              <w:rPr>
                <w:sz w:val="28"/>
                <w:szCs w:val="28"/>
              </w:rPr>
              <w:t>юст</w:t>
            </w:r>
            <w:r w:rsidR="00F11619">
              <w:rPr>
                <w:sz w:val="28"/>
                <w:szCs w:val="28"/>
              </w:rPr>
              <w:t xml:space="preserve">иции </w:t>
            </w:r>
            <w:r w:rsidRPr="00F11619">
              <w:rPr>
                <w:sz w:val="28"/>
                <w:szCs w:val="28"/>
              </w:rPr>
              <w:t>Росси</w:t>
            </w:r>
            <w:r w:rsidR="00F11619">
              <w:rPr>
                <w:sz w:val="28"/>
                <w:szCs w:val="28"/>
              </w:rPr>
              <w:t>йской Федерации</w:t>
            </w:r>
            <w:r w:rsidRPr="00F11619">
              <w:rPr>
                <w:sz w:val="28"/>
                <w:szCs w:val="28"/>
              </w:rPr>
              <w:t xml:space="preserve"> документы, определенные приказом Минюста России от 27.07.2012 №</w:t>
            </w:r>
            <w:r w:rsidR="00F11619">
              <w:rPr>
                <w:sz w:val="28"/>
                <w:szCs w:val="28"/>
              </w:rPr>
              <w:t xml:space="preserve"> </w:t>
            </w:r>
            <w:r w:rsidRPr="00F11619">
              <w:rPr>
                <w:sz w:val="28"/>
                <w:szCs w:val="28"/>
              </w:rPr>
              <w:t>146 «Об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</w:t>
            </w:r>
            <w:proofErr w:type="gramEnd"/>
            <w:r w:rsidRPr="00F11619">
              <w:rPr>
                <w:sz w:val="28"/>
                <w:szCs w:val="28"/>
              </w:rPr>
              <w:t xml:space="preserve">, </w:t>
            </w:r>
            <w:proofErr w:type="gramStart"/>
            <w:r w:rsidRPr="00F11619">
              <w:rPr>
                <w:sz w:val="28"/>
                <w:szCs w:val="28"/>
              </w:rPr>
              <w:t>предусмотренных</w:t>
            </w:r>
            <w:proofErr w:type="gramEnd"/>
            <w:r w:rsidRPr="00F11619">
              <w:rPr>
                <w:sz w:val="28"/>
                <w:szCs w:val="28"/>
              </w:rPr>
              <w:t xml:space="preserve"> законодательством Российской Федерации».</w:t>
            </w:r>
          </w:p>
          <w:p w:rsidR="00F11619" w:rsidRDefault="00733521" w:rsidP="00F11619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2D5F4E">
              <w:rPr>
                <w:b/>
                <w:i/>
                <w:sz w:val="28"/>
                <w:szCs w:val="28"/>
              </w:rPr>
              <w:lastRenderedPageBreak/>
              <w:t>Физическое лицо</w:t>
            </w:r>
            <w:r w:rsidRPr="00F11619">
              <w:rPr>
                <w:sz w:val="28"/>
                <w:szCs w:val="28"/>
              </w:rPr>
              <w:t xml:space="preserve"> для получения государственной услуги может представить по почте, опустить в ящик для корреспонденции Минюста России либо направить через федеральную государственную информационную систему «Единый портал государственных и муниципальных услуг (функций)» следующие документы:</w:t>
            </w:r>
          </w:p>
          <w:p w:rsidR="002D5F4E" w:rsidRDefault="00733521" w:rsidP="002D5F4E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 xml:space="preserve">а) заявление об аккредитации физического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</w:t>
            </w:r>
            <w:r w:rsidR="002D5F4E" w:rsidRPr="00F11619">
              <w:rPr>
                <w:sz w:val="28"/>
                <w:szCs w:val="28"/>
              </w:rPr>
              <w:t>Р</w:t>
            </w:r>
            <w:r w:rsidR="002D5F4E">
              <w:rPr>
                <w:sz w:val="28"/>
                <w:szCs w:val="28"/>
              </w:rPr>
              <w:t xml:space="preserve">оссийской </w:t>
            </w:r>
            <w:r w:rsidR="002D5F4E" w:rsidRPr="00F11619">
              <w:rPr>
                <w:sz w:val="28"/>
                <w:szCs w:val="28"/>
              </w:rPr>
              <w:t>Ф</w:t>
            </w:r>
            <w:r w:rsidR="002D5F4E">
              <w:rPr>
                <w:sz w:val="28"/>
                <w:szCs w:val="28"/>
              </w:rPr>
              <w:t>едерации</w:t>
            </w:r>
            <w:r w:rsidRPr="00F11619">
              <w:rPr>
                <w:sz w:val="28"/>
                <w:szCs w:val="28"/>
              </w:rPr>
              <w:t>;</w:t>
            </w:r>
          </w:p>
          <w:p w:rsidR="002D5F4E" w:rsidRDefault="00733521" w:rsidP="002D5F4E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 xml:space="preserve">б) копию документа, удостоверяющего личность гражданина </w:t>
            </w:r>
            <w:r w:rsidR="002D5F4E" w:rsidRPr="00F11619">
              <w:rPr>
                <w:sz w:val="28"/>
                <w:szCs w:val="28"/>
              </w:rPr>
              <w:t>Р</w:t>
            </w:r>
            <w:r w:rsidR="002D5F4E">
              <w:rPr>
                <w:sz w:val="28"/>
                <w:szCs w:val="28"/>
              </w:rPr>
              <w:t xml:space="preserve">оссийской </w:t>
            </w:r>
            <w:r w:rsidR="002D5F4E" w:rsidRPr="00F11619">
              <w:rPr>
                <w:sz w:val="28"/>
                <w:szCs w:val="28"/>
              </w:rPr>
              <w:t>Ф</w:t>
            </w:r>
            <w:r w:rsidR="002D5F4E">
              <w:rPr>
                <w:sz w:val="28"/>
                <w:szCs w:val="28"/>
              </w:rPr>
              <w:t>едерации</w:t>
            </w:r>
            <w:r w:rsidRPr="00F11619">
              <w:rPr>
                <w:sz w:val="28"/>
                <w:szCs w:val="28"/>
              </w:rPr>
              <w:t xml:space="preserve"> (копия паспорта);</w:t>
            </w:r>
          </w:p>
          <w:p w:rsidR="002D5F4E" w:rsidRDefault="00733521" w:rsidP="002D5F4E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>в) копию документа государственного образца о высшем профессиональном образовании;</w:t>
            </w:r>
          </w:p>
          <w:p w:rsidR="002D5F4E" w:rsidRDefault="00733521" w:rsidP="002D5F4E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>г) копию документа государственного образца о наличии ученой степени (при наличии);</w:t>
            </w:r>
          </w:p>
          <w:p w:rsidR="002D5F4E" w:rsidRDefault="00733521" w:rsidP="002D5F4E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F11619">
              <w:rPr>
                <w:sz w:val="28"/>
                <w:szCs w:val="28"/>
              </w:rPr>
              <w:t>д</w:t>
            </w:r>
            <w:proofErr w:type="spellEnd"/>
            <w:r w:rsidRPr="00F11619">
              <w:rPr>
                <w:sz w:val="28"/>
                <w:szCs w:val="28"/>
              </w:rPr>
              <w:t>) копию трудовой книжки;</w:t>
            </w:r>
          </w:p>
          <w:p w:rsidR="002D5F4E" w:rsidRDefault="00733521" w:rsidP="002D5F4E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 xml:space="preserve">е) справку о прохождении службы, подтверждающую наличие у гражданина соответствующего стажа работы по специальности, заверенную печатью организации, в которой заявитель проходит службу (в случае если гражданин проходит военную </w:t>
            </w:r>
            <w:proofErr w:type="gramStart"/>
            <w:r w:rsidRPr="00F11619">
              <w:rPr>
                <w:sz w:val="28"/>
                <w:szCs w:val="28"/>
              </w:rPr>
              <w:t>службу</w:t>
            </w:r>
            <w:proofErr w:type="gramEnd"/>
            <w:r w:rsidRPr="00F11619">
              <w:rPr>
                <w:sz w:val="28"/>
                <w:szCs w:val="28"/>
              </w:rPr>
              <w:t xml:space="preserve"> либо правоохранительную службу).</w:t>
            </w:r>
          </w:p>
          <w:p w:rsidR="002D5F4E" w:rsidRDefault="00733521" w:rsidP="002D5F4E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2D5F4E">
              <w:rPr>
                <w:b/>
                <w:i/>
                <w:sz w:val="28"/>
                <w:szCs w:val="28"/>
              </w:rPr>
              <w:t>Юридическое лицо</w:t>
            </w:r>
            <w:r w:rsidRPr="00F11619">
              <w:rPr>
                <w:sz w:val="28"/>
                <w:szCs w:val="28"/>
              </w:rPr>
              <w:t xml:space="preserve"> для получения государственной услуги может представить по почте, опустить в ящик для корреспонденции Минюста России либо направить через федеральную государственную информационную систему «Единый портал государственных и муниципальных услуг (функций)» следующие документы:</w:t>
            </w:r>
          </w:p>
          <w:p w:rsidR="002D5F4E" w:rsidRDefault="00733521" w:rsidP="002D5F4E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>а) заявление об аккредитации юридического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подписанное руководителем организации;</w:t>
            </w:r>
          </w:p>
          <w:p w:rsidR="002D5F4E" w:rsidRDefault="00733521" w:rsidP="002D5F4E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>б) копию свидетельства о государственной регистрации юридического лица;</w:t>
            </w:r>
          </w:p>
          <w:p w:rsidR="002D5F4E" w:rsidRDefault="00733521" w:rsidP="002D5F4E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>в) копию документа государственного образца о высшем профессиональном образовании работника юридического лица, отвечающего условиям аккредитации в качестве независимого эксперта — физического лица;</w:t>
            </w:r>
          </w:p>
          <w:p w:rsidR="002D5F4E" w:rsidRDefault="00733521" w:rsidP="002D5F4E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>г) копию документа государственного образца о наличии ученой степени работника юридического лица, отвечающего условиям аккредитации в качестве независимого эксперта — физического лица (при наличии);</w:t>
            </w:r>
          </w:p>
          <w:p w:rsidR="002D5F4E" w:rsidRDefault="002D5F4E" w:rsidP="002D5F4E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r w:rsidR="00733521" w:rsidRPr="00F11619">
              <w:rPr>
                <w:sz w:val="28"/>
                <w:szCs w:val="28"/>
              </w:rPr>
              <w:t>копию трудовой книжки работника юридического лица, отвечающего условиям аккредитации в качестве независимого эксперта — физического лица (с отметкой о работе в организации по настоящее время);</w:t>
            </w:r>
          </w:p>
          <w:p w:rsidR="002D5F4E" w:rsidRDefault="00733521" w:rsidP="002D5F4E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 xml:space="preserve">е) копию паспорта гражданина </w:t>
            </w:r>
            <w:r w:rsidR="002D5F4E" w:rsidRPr="00F11619">
              <w:rPr>
                <w:sz w:val="28"/>
                <w:szCs w:val="28"/>
              </w:rPr>
              <w:t>Р</w:t>
            </w:r>
            <w:r w:rsidR="002D5F4E">
              <w:rPr>
                <w:sz w:val="28"/>
                <w:szCs w:val="28"/>
              </w:rPr>
              <w:t xml:space="preserve">оссийской </w:t>
            </w:r>
            <w:r w:rsidR="002D5F4E" w:rsidRPr="00F11619">
              <w:rPr>
                <w:sz w:val="28"/>
                <w:szCs w:val="28"/>
              </w:rPr>
              <w:t>Ф</w:t>
            </w:r>
            <w:r w:rsidR="002D5F4E">
              <w:rPr>
                <w:sz w:val="28"/>
                <w:szCs w:val="28"/>
              </w:rPr>
              <w:t>едерации</w:t>
            </w:r>
            <w:r w:rsidRPr="00F11619">
              <w:rPr>
                <w:sz w:val="28"/>
                <w:szCs w:val="28"/>
              </w:rPr>
              <w:t xml:space="preserve"> работника юридического лица, выданного отвечающего условиям аккредитации в качестве независимого эксперта — физического лица;</w:t>
            </w:r>
          </w:p>
          <w:p w:rsidR="002D5F4E" w:rsidRDefault="00733521" w:rsidP="002D5F4E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F11619">
              <w:rPr>
                <w:sz w:val="28"/>
                <w:szCs w:val="28"/>
              </w:rPr>
              <w:t xml:space="preserve">ж) заявление о согласии работника юридического лица, изъявившего желание получить аккредитацию на проведение в качестве независимого эксперта </w:t>
            </w:r>
            <w:r w:rsidRPr="00F11619">
              <w:rPr>
                <w:sz w:val="28"/>
                <w:szCs w:val="28"/>
              </w:rPr>
              <w:lastRenderedPageBreak/>
              <w:t>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на обработку его персональных данных и внесение этих данных в государственный реестр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</w:t>
            </w:r>
            <w:proofErr w:type="gramEnd"/>
            <w:r w:rsidRPr="00F11619">
              <w:rPr>
                <w:sz w:val="28"/>
                <w:szCs w:val="28"/>
              </w:rPr>
              <w:t xml:space="preserve"> актов в случаях, предусмотренных законодательством </w:t>
            </w:r>
            <w:r w:rsidR="002D5F4E" w:rsidRPr="00F11619">
              <w:rPr>
                <w:sz w:val="28"/>
                <w:szCs w:val="28"/>
              </w:rPr>
              <w:t>Р</w:t>
            </w:r>
            <w:r w:rsidR="002D5F4E">
              <w:rPr>
                <w:sz w:val="28"/>
                <w:szCs w:val="28"/>
              </w:rPr>
              <w:t xml:space="preserve">оссийской </w:t>
            </w:r>
            <w:r w:rsidR="002D5F4E" w:rsidRPr="00F11619">
              <w:rPr>
                <w:sz w:val="28"/>
                <w:szCs w:val="28"/>
              </w:rPr>
              <w:t>Ф</w:t>
            </w:r>
            <w:r w:rsidR="002D5F4E">
              <w:rPr>
                <w:sz w:val="28"/>
                <w:szCs w:val="28"/>
              </w:rPr>
              <w:t>едерации</w:t>
            </w:r>
            <w:r w:rsidRPr="00F11619">
              <w:rPr>
                <w:sz w:val="28"/>
                <w:szCs w:val="28"/>
              </w:rPr>
              <w:t>, размещенный на официальном сайте Минюста России в сети интернет.</w:t>
            </w:r>
          </w:p>
          <w:p w:rsidR="002D5F4E" w:rsidRDefault="00733521" w:rsidP="002D5F4E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 xml:space="preserve">В результате оказания государственной услуги заявителю направляются уведомление и оригинал свидетельства об аккредитации лица в качестве независимого эксперта, уполномоченного на проведение антикоррупционной экспертизы. </w:t>
            </w:r>
          </w:p>
          <w:p w:rsidR="002D5F4E" w:rsidRPr="002D5F4E" w:rsidRDefault="002D5F4E" w:rsidP="002D5F4E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Свидетельство</w:t>
            </w:r>
            <w:r w:rsidR="00733521" w:rsidRPr="00F11619">
              <w:rPr>
                <w:sz w:val="28"/>
                <w:szCs w:val="28"/>
              </w:rPr>
              <w:t xml:space="preserve"> </w:t>
            </w:r>
            <w:proofErr w:type="gramStart"/>
            <w:r w:rsidR="00733521" w:rsidRPr="00F11619">
              <w:rPr>
                <w:sz w:val="28"/>
                <w:szCs w:val="28"/>
              </w:rPr>
              <w:t>выдается на 5 лет и является</w:t>
            </w:r>
            <w:proofErr w:type="gramEnd"/>
            <w:r w:rsidR="00733521" w:rsidRPr="00F11619">
              <w:rPr>
                <w:sz w:val="28"/>
                <w:szCs w:val="28"/>
              </w:rPr>
              <w:t xml:space="preserve"> официальным документом, </w:t>
            </w:r>
            <w:r w:rsidR="00733521" w:rsidRPr="002D5F4E">
              <w:rPr>
                <w:sz w:val="28"/>
                <w:szCs w:val="28"/>
              </w:rPr>
              <w:t xml:space="preserve">удостоверяющим </w:t>
            </w:r>
            <w:r w:rsidR="00DC764F" w:rsidRPr="002D5F4E">
              <w:rPr>
                <w:sz w:val="28"/>
                <w:szCs w:val="28"/>
              </w:rPr>
              <w:t>право на проведение антикоррупционной экспертизы нормативных правовых актов и проектов нормативных правовых актов</w:t>
            </w:r>
            <w:r w:rsidR="00733521" w:rsidRPr="002D5F4E">
              <w:rPr>
                <w:sz w:val="28"/>
                <w:szCs w:val="28"/>
              </w:rPr>
              <w:t>.</w:t>
            </w:r>
          </w:p>
          <w:p w:rsidR="002D5F4E" w:rsidRPr="002D5F4E" w:rsidRDefault="00733521" w:rsidP="002D5F4E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2D5F4E">
              <w:rPr>
                <w:sz w:val="28"/>
                <w:szCs w:val="28"/>
              </w:rPr>
              <w:t xml:space="preserve">На сегодняшний день на территории </w:t>
            </w:r>
            <w:r w:rsidR="00DC764F" w:rsidRPr="002D5F4E">
              <w:rPr>
                <w:sz w:val="28"/>
                <w:szCs w:val="28"/>
              </w:rPr>
              <w:t>Республики Алтай</w:t>
            </w:r>
            <w:r w:rsidRPr="002D5F4E">
              <w:rPr>
                <w:sz w:val="28"/>
                <w:szCs w:val="28"/>
              </w:rPr>
              <w:t xml:space="preserve"> в качестве независимого эксперта, уполномоченного на проведение независимой антикоррупционной экспертизы, аккредитован</w:t>
            </w:r>
            <w:r w:rsidR="00DC764F" w:rsidRPr="002D5F4E">
              <w:rPr>
                <w:sz w:val="28"/>
                <w:szCs w:val="28"/>
              </w:rPr>
              <w:t xml:space="preserve"> 1 гражданин</w:t>
            </w:r>
            <w:r w:rsidR="002D5F4E" w:rsidRPr="002D5F4E">
              <w:rPr>
                <w:sz w:val="28"/>
                <w:szCs w:val="28"/>
              </w:rPr>
              <w:t xml:space="preserve"> Российской Федерации (далее – независимый эксперт)</w:t>
            </w:r>
            <w:r w:rsidRPr="002D5F4E">
              <w:rPr>
                <w:sz w:val="28"/>
                <w:szCs w:val="28"/>
              </w:rPr>
              <w:t>.</w:t>
            </w:r>
          </w:p>
          <w:p w:rsidR="00520FC5" w:rsidRPr="00520FC5" w:rsidRDefault="002D5F4E" w:rsidP="00520FC5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2D5F4E">
              <w:rPr>
                <w:sz w:val="28"/>
                <w:szCs w:val="28"/>
              </w:rPr>
              <w:t xml:space="preserve">Деятельность независимого эксперта, в первую очередь обусловлена самостоятельностью и независимостью от органов власти любого уровня. Его </w:t>
            </w:r>
            <w:r w:rsidRPr="00520FC5">
              <w:rPr>
                <w:sz w:val="28"/>
                <w:szCs w:val="28"/>
              </w:rPr>
              <w:t>специальные знания и практический опыт</w:t>
            </w:r>
            <w:r w:rsidR="00520FC5">
              <w:rPr>
                <w:sz w:val="28"/>
                <w:szCs w:val="28"/>
              </w:rPr>
              <w:t xml:space="preserve"> в юриспруденции</w:t>
            </w:r>
            <w:r w:rsidRPr="00520FC5">
              <w:rPr>
                <w:sz w:val="28"/>
                <w:szCs w:val="28"/>
              </w:rPr>
              <w:t xml:space="preserve"> дают возможность выявления коррупционных проявлений в различных сферах правового регулирования </w:t>
            </w:r>
            <w:proofErr w:type="gramStart"/>
            <w:r w:rsidRPr="00520FC5">
              <w:rPr>
                <w:sz w:val="28"/>
                <w:szCs w:val="28"/>
              </w:rPr>
              <w:t>и</w:t>
            </w:r>
            <w:proofErr w:type="gramEnd"/>
            <w:r w:rsidRPr="00520FC5">
              <w:rPr>
                <w:sz w:val="28"/>
                <w:szCs w:val="28"/>
              </w:rPr>
              <w:t xml:space="preserve"> поэтому ценность такой экспертизы очень высока.</w:t>
            </w:r>
          </w:p>
          <w:p w:rsidR="00520FC5" w:rsidRPr="00520FC5" w:rsidRDefault="00DB1F55" w:rsidP="00520FC5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Таким о</w:t>
            </w:r>
            <w:r w:rsidR="00047675">
              <w:rPr>
                <w:sz w:val="28"/>
                <w:szCs w:val="28"/>
              </w:rPr>
              <w:t>браз</w:t>
            </w:r>
            <w:r>
              <w:rPr>
                <w:sz w:val="28"/>
                <w:szCs w:val="28"/>
              </w:rPr>
              <w:t>ом,</w:t>
            </w:r>
            <w:r w:rsidR="00520FC5" w:rsidRPr="00520FC5">
              <w:rPr>
                <w:sz w:val="28"/>
                <w:szCs w:val="28"/>
              </w:rPr>
              <w:t xml:space="preserve"> антикоррупционная экспертиза</w:t>
            </w:r>
            <w:r w:rsidR="0063521F">
              <w:rPr>
                <w:sz w:val="28"/>
                <w:szCs w:val="28"/>
              </w:rPr>
              <w:t>, проводимая независимым экспертом, это</w:t>
            </w:r>
            <w:r w:rsidR="00520FC5" w:rsidRPr="00520FC5">
              <w:rPr>
                <w:sz w:val="28"/>
                <w:szCs w:val="28"/>
              </w:rPr>
              <w:t xml:space="preserve"> реальная превентивная мера в борьбе против коррупции. Важно, чтобы она постепенно </w:t>
            </w:r>
            <w:proofErr w:type="gramStart"/>
            <w:r w:rsidR="00520FC5" w:rsidRPr="00520FC5">
              <w:rPr>
                <w:sz w:val="28"/>
                <w:szCs w:val="28"/>
              </w:rPr>
              <w:t>развивалась и становилась</w:t>
            </w:r>
            <w:proofErr w:type="gramEnd"/>
            <w:r w:rsidR="00520FC5" w:rsidRPr="00520FC5">
              <w:rPr>
                <w:sz w:val="28"/>
                <w:szCs w:val="28"/>
              </w:rPr>
              <w:t xml:space="preserve"> системной составной частью</w:t>
            </w:r>
            <w:r w:rsidR="0063521F">
              <w:rPr>
                <w:sz w:val="28"/>
                <w:szCs w:val="28"/>
              </w:rPr>
              <w:t xml:space="preserve"> </w:t>
            </w:r>
            <w:r w:rsidR="00520FC5" w:rsidRPr="00520FC5">
              <w:rPr>
                <w:sz w:val="28"/>
                <w:szCs w:val="28"/>
              </w:rPr>
              <w:t>нормотворческого процесса</w:t>
            </w:r>
            <w:r w:rsidR="00520FC5">
              <w:rPr>
                <w:sz w:val="28"/>
                <w:szCs w:val="28"/>
              </w:rPr>
              <w:t>, а не носила эпизодический характер</w:t>
            </w:r>
            <w:r w:rsidR="00520FC5" w:rsidRPr="00520FC5">
              <w:rPr>
                <w:sz w:val="28"/>
                <w:szCs w:val="28"/>
              </w:rPr>
              <w:t>. Это возможно только при активном участии институтов гражданского общества и граждан Российской Федерации.</w:t>
            </w:r>
          </w:p>
          <w:p w:rsidR="00EA4D79" w:rsidRPr="00520FC5" w:rsidRDefault="00EA4D79" w:rsidP="00520FC5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:rsidR="00F11619" w:rsidRPr="00520FC5" w:rsidRDefault="00F11619" w:rsidP="00F11619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:rsidR="00EA4D79" w:rsidRPr="00F11619" w:rsidRDefault="00EA4D79" w:rsidP="00F1161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</w:p>
          <w:p w:rsidR="00CB41D6" w:rsidRPr="00F11619" w:rsidRDefault="00EA4D79" w:rsidP="00F1161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 xml:space="preserve">Отдел </w:t>
            </w:r>
            <w:r w:rsidR="00CB41D6" w:rsidRPr="00F11619">
              <w:rPr>
                <w:sz w:val="28"/>
                <w:szCs w:val="28"/>
              </w:rPr>
              <w:t xml:space="preserve">по вопросам нормативных правовых актов субъекта </w:t>
            </w:r>
          </w:p>
          <w:p w:rsidR="00CB41D6" w:rsidRPr="00F11619" w:rsidRDefault="00CB41D6" w:rsidP="00F1161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>Российской Федерации и ведения федерального регистра, ведения</w:t>
            </w:r>
          </w:p>
          <w:p w:rsidR="00CB41D6" w:rsidRPr="00F11619" w:rsidRDefault="00CB41D6" w:rsidP="00F1161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 xml:space="preserve"> реестра муниципальных образований, регистрации </w:t>
            </w:r>
          </w:p>
          <w:p w:rsidR="00EA4D79" w:rsidRPr="00F11619" w:rsidRDefault="00CB41D6" w:rsidP="00F1161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>и ведения реестра уставов муниципальных образований</w:t>
            </w:r>
          </w:p>
          <w:p w:rsidR="00B46119" w:rsidRPr="00F11619" w:rsidRDefault="00EA4D79" w:rsidP="00F1161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  <w:r w:rsidRPr="00F11619">
              <w:rPr>
                <w:sz w:val="28"/>
                <w:szCs w:val="28"/>
              </w:rPr>
              <w:t>Управления Минюста России по Республике Алтай</w:t>
            </w:r>
          </w:p>
          <w:p w:rsidR="001F179D" w:rsidRPr="00F11619" w:rsidRDefault="00520FC5" w:rsidP="00520FC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F179D" w:rsidRPr="00F11619">
              <w:rPr>
                <w:sz w:val="28"/>
                <w:szCs w:val="28"/>
              </w:rPr>
              <w:t>1.11.2018</w:t>
            </w:r>
          </w:p>
        </w:tc>
      </w:tr>
    </w:tbl>
    <w:p w:rsidR="001F1F19" w:rsidRPr="00F11619" w:rsidRDefault="001F1F19" w:rsidP="00F11619">
      <w:pPr>
        <w:jc w:val="both"/>
        <w:rPr>
          <w:sz w:val="28"/>
          <w:szCs w:val="28"/>
        </w:rPr>
      </w:pPr>
    </w:p>
    <w:sectPr w:rsidR="001F1F19" w:rsidRPr="00F11619" w:rsidSect="00520FC5">
      <w:headerReference w:type="default" r:id="rId11"/>
      <w:headerReference w:type="first" r:id="rId12"/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71A" w:rsidRDefault="006B371A" w:rsidP="0099350D">
      <w:r>
        <w:separator/>
      </w:r>
    </w:p>
  </w:endnote>
  <w:endnote w:type="continuationSeparator" w:id="1">
    <w:p w:rsidR="006B371A" w:rsidRDefault="006B371A" w:rsidP="0099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71A" w:rsidRDefault="006B371A" w:rsidP="0099350D">
      <w:r>
        <w:separator/>
      </w:r>
    </w:p>
  </w:footnote>
  <w:footnote w:type="continuationSeparator" w:id="1">
    <w:p w:rsidR="006B371A" w:rsidRDefault="006B371A" w:rsidP="00993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535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4146D" w:rsidRPr="00295012" w:rsidRDefault="00C34E67">
        <w:pPr>
          <w:pStyle w:val="a5"/>
          <w:jc w:val="center"/>
          <w:rPr>
            <w:sz w:val="28"/>
            <w:szCs w:val="28"/>
          </w:rPr>
        </w:pPr>
        <w:r w:rsidRPr="00295012">
          <w:rPr>
            <w:sz w:val="28"/>
            <w:szCs w:val="28"/>
          </w:rPr>
          <w:fldChar w:fldCharType="begin"/>
        </w:r>
        <w:r w:rsidR="00F4776C" w:rsidRPr="00295012">
          <w:rPr>
            <w:sz w:val="28"/>
            <w:szCs w:val="28"/>
          </w:rPr>
          <w:instrText xml:space="preserve"> PAGE   \* MERGEFORMAT </w:instrText>
        </w:r>
        <w:r w:rsidRPr="00295012">
          <w:rPr>
            <w:sz w:val="28"/>
            <w:szCs w:val="28"/>
          </w:rPr>
          <w:fldChar w:fldCharType="separate"/>
        </w:r>
        <w:r w:rsidR="007E242B">
          <w:rPr>
            <w:noProof/>
            <w:sz w:val="28"/>
            <w:szCs w:val="28"/>
          </w:rPr>
          <w:t>4</w:t>
        </w:r>
        <w:r w:rsidRPr="00295012">
          <w:rPr>
            <w:sz w:val="28"/>
            <w:szCs w:val="28"/>
          </w:rPr>
          <w:fldChar w:fldCharType="end"/>
        </w:r>
      </w:p>
    </w:sdtContent>
  </w:sdt>
  <w:p w:rsidR="0099350D" w:rsidRPr="0099350D" w:rsidRDefault="0099350D">
    <w:pPr>
      <w:pStyle w:val="a5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8F2" w:rsidRDefault="005C18F2">
    <w:pPr>
      <w:pStyle w:val="a5"/>
      <w:jc w:val="center"/>
    </w:pPr>
  </w:p>
  <w:p w:rsidR="005C18F2" w:rsidRDefault="005C18F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0E8"/>
    <w:multiLevelType w:val="multilevel"/>
    <w:tmpl w:val="A528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25B"/>
    <w:rsid w:val="000355A1"/>
    <w:rsid w:val="00047675"/>
    <w:rsid w:val="000567C2"/>
    <w:rsid w:val="00063715"/>
    <w:rsid w:val="00071965"/>
    <w:rsid w:val="0007664D"/>
    <w:rsid w:val="0008706E"/>
    <w:rsid w:val="00090F6B"/>
    <w:rsid w:val="00097721"/>
    <w:rsid w:val="000B12B6"/>
    <w:rsid w:val="000B285F"/>
    <w:rsid w:val="000B625B"/>
    <w:rsid w:val="000D2F0B"/>
    <w:rsid w:val="000D6042"/>
    <w:rsid w:val="000E3075"/>
    <w:rsid w:val="000E6F62"/>
    <w:rsid w:val="000F171F"/>
    <w:rsid w:val="000F2D02"/>
    <w:rsid w:val="000F6452"/>
    <w:rsid w:val="0010483D"/>
    <w:rsid w:val="00107907"/>
    <w:rsid w:val="001142E5"/>
    <w:rsid w:val="00116C70"/>
    <w:rsid w:val="001306C9"/>
    <w:rsid w:val="001361DF"/>
    <w:rsid w:val="00146888"/>
    <w:rsid w:val="00160AB1"/>
    <w:rsid w:val="001610E6"/>
    <w:rsid w:val="00161299"/>
    <w:rsid w:val="00165600"/>
    <w:rsid w:val="00166A0F"/>
    <w:rsid w:val="0017295E"/>
    <w:rsid w:val="00172BBB"/>
    <w:rsid w:val="00173798"/>
    <w:rsid w:val="00195ACA"/>
    <w:rsid w:val="001D08AD"/>
    <w:rsid w:val="001F179D"/>
    <w:rsid w:val="001F1B2C"/>
    <w:rsid w:val="001F1DB6"/>
    <w:rsid w:val="001F1F19"/>
    <w:rsid w:val="001F3B8F"/>
    <w:rsid w:val="001F5798"/>
    <w:rsid w:val="00201218"/>
    <w:rsid w:val="00241008"/>
    <w:rsid w:val="0024146D"/>
    <w:rsid w:val="00241BB1"/>
    <w:rsid w:val="002434C9"/>
    <w:rsid w:val="00243B1A"/>
    <w:rsid w:val="002444D2"/>
    <w:rsid w:val="00245960"/>
    <w:rsid w:val="00253E55"/>
    <w:rsid w:val="002613B4"/>
    <w:rsid w:val="002634E8"/>
    <w:rsid w:val="002864E1"/>
    <w:rsid w:val="00295012"/>
    <w:rsid w:val="002C6F76"/>
    <w:rsid w:val="002D5F4E"/>
    <w:rsid w:val="002D7F54"/>
    <w:rsid w:val="00312DA5"/>
    <w:rsid w:val="00314F67"/>
    <w:rsid w:val="003169B8"/>
    <w:rsid w:val="00317F02"/>
    <w:rsid w:val="00321D38"/>
    <w:rsid w:val="00326F9D"/>
    <w:rsid w:val="00331E5E"/>
    <w:rsid w:val="0034002D"/>
    <w:rsid w:val="003435DA"/>
    <w:rsid w:val="0037064E"/>
    <w:rsid w:val="003907A6"/>
    <w:rsid w:val="0039383F"/>
    <w:rsid w:val="003D2F85"/>
    <w:rsid w:val="003D40CF"/>
    <w:rsid w:val="003E1C24"/>
    <w:rsid w:val="003E4CC4"/>
    <w:rsid w:val="003F3052"/>
    <w:rsid w:val="003F5BE8"/>
    <w:rsid w:val="00402A9E"/>
    <w:rsid w:val="00420567"/>
    <w:rsid w:val="00423B41"/>
    <w:rsid w:val="004313A4"/>
    <w:rsid w:val="00431B93"/>
    <w:rsid w:val="00457AED"/>
    <w:rsid w:val="00465A86"/>
    <w:rsid w:val="00486842"/>
    <w:rsid w:val="0049222A"/>
    <w:rsid w:val="0049503E"/>
    <w:rsid w:val="004A0167"/>
    <w:rsid w:val="004A723D"/>
    <w:rsid w:val="004B00F1"/>
    <w:rsid w:val="004B6844"/>
    <w:rsid w:val="004C44CB"/>
    <w:rsid w:val="004C48D3"/>
    <w:rsid w:val="004C6879"/>
    <w:rsid w:val="004C75BA"/>
    <w:rsid w:val="004E31F0"/>
    <w:rsid w:val="004F299C"/>
    <w:rsid w:val="004F45BF"/>
    <w:rsid w:val="00506237"/>
    <w:rsid w:val="00520FC5"/>
    <w:rsid w:val="005261CB"/>
    <w:rsid w:val="00531447"/>
    <w:rsid w:val="00533C1C"/>
    <w:rsid w:val="00567B44"/>
    <w:rsid w:val="00573BD1"/>
    <w:rsid w:val="005C054F"/>
    <w:rsid w:val="005C18F2"/>
    <w:rsid w:val="005C341F"/>
    <w:rsid w:val="005C5D65"/>
    <w:rsid w:val="005F1627"/>
    <w:rsid w:val="00621690"/>
    <w:rsid w:val="0063521F"/>
    <w:rsid w:val="0063546B"/>
    <w:rsid w:val="00636BCF"/>
    <w:rsid w:val="00657F05"/>
    <w:rsid w:val="00665D57"/>
    <w:rsid w:val="006756AF"/>
    <w:rsid w:val="006808F9"/>
    <w:rsid w:val="00680E0B"/>
    <w:rsid w:val="00697C8D"/>
    <w:rsid w:val="006B33E4"/>
    <w:rsid w:val="006B371A"/>
    <w:rsid w:val="006D056D"/>
    <w:rsid w:val="006E567A"/>
    <w:rsid w:val="00713B4B"/>
    <w:rsid w:val="00725910"/>
    <w:rsid w:val="0073146B"/>
    <w:rsid w:val="00733521"/>
    <w:rsid w:val="00741FF5"/>
    <w:rsid w:val="00747757"/>
    <w:rsid w:val="007524DC"/>
    <w:rsid w:val="00761365"/>
    <w:rsid w:val="00766782"/>
    <w:rsid w:val="007767DE"/>
    <w:rsid w:val="00786C84"/>
    <w:rsid w:val="007A16F8"/>
    <w:rsid w:val="007A33F5"/>
    <w:rsid w:val="007A64F0"/>
    <w:rsid w:val="007C44CF"/>
    <w:rsid w:val="007E242B"/>
    <w:rsid w:val="007E2FB6"/>
    <w:rsid w:val="007F212D"/>
    <w:rsid w:val="00806302"/>
    <w:rsid w:val="00825F13"/>
    <w:rsid w:val="00826FA3"/>
    <w:rsid w:val="00842954"/>
    <w:rsid w:val="00842AE6"/>
    <w:rsid w:val="00845121"/>
    <w:rsid w:val="008455A1"/>
    <w:rsid w:val="00845805"/>
    <w:rsid w:val="00855D87"/>
    <w:rsid w:val="00857D0E"/>
    <w:rsid w:val="00860BB9"/>
    <w:rsid w:val="00864FFF"/>
    <w:rsid w:val="0086538F"/>
    <w:rsid w:val="008745DD"/>
    <w:rsid w:val="008762B2"/>
    <w:rsid w:val="00886639"/>
    <w:rsid w:val="00887B80"/>
    <w:rsid w:val="00893EED"/>
    <w:rsid w:val="00895F7A"/>
    <w:rsid w:val="00896FC0"/>
    <w:rsid w:val="008B017E"/>
    <w:rsid w:val="008B069B"/>
    <w:rsid w:val="008B1A0E"/>
    <w:rsid w:val="008C4D80"/>
    <w:rsid w:val="008F032C"/>
    <w:rsid w:val="008F6C05"/>
    <w:rsid w:val="008F795A"/>
    <w:rsid w:val="00904E9C"/>
    <w:rsid w:val="00912D26"/>
    <w:rsid w:val="00964FD4"/>
    <w:rsid w:val="00965624"/>
    <w:rsid w:val="009729AD"/>
    <w:rsid w:val="00974A11"/>
    <w:rsid w:val="00975E33"/>
    <w:rsid w:val="00981A49"/>
    <w:rsid w:val="0098552E"/>
    <w:rsid w:val="0099350D"/>
    <w:rsid w:val="00997629"/>
    <w:rsid w:val="009A35F4"/>
    <w:rsid w:val="009B1F9A"/>
    <w:rsid w:val="009B6326"/>
    <w:rsid w:val="009D0902"/>
    <w:rsid w:val="009E323E"/>
    <w:rsid w:val="00A040F0"/>
    <w:rsid w:val="00A1043D"/>
    <w:rsid w:val="00A12797"/>
    <w:rsid w:val="00A12F3A"/>
    <w:rsid w:val="00A147E1"/>
    <w:rsid w:val="00A3438D"/>
    <w:rsid w:val="00A35BD7"/>
    <w:rsid w:val="00A402F5"/>
    <w:rsid w:val="00A53004"/>
    <w:rsid w:val="00A77ACB"/>
    <w:rsid w:val="00A91BFA"/>
    <w:rsid w:val="00AA09C2"/>
    <w:rsid w:val="00AA254C"/>
    <w:rsid w:val="00AB173C"/>
    <w:rsid w:val="00AC4348"/>
    <w:rsid w:val="00AE647E"/>
    <w:rsid w:val="00B0240C"/>
    <w:rsid w:val="00B04173"/>
    <w:rsid w:val="00B07415"/>
    <w:rsid w:val="00B16B14"/>
    <w:rsid w:val="00B221BC"/>
    <w:rsid w:val="00B425EA"/>
    <w:rsid w:val="00B44109"/>
    <w:rsid w:val="00B46119"/>
    <w:rsid w:val="00B46E5D"/>
    <w:rsid w:val="00B80C4C"/>
    <w:rsid w:val="00B81590"/>
    <w:rsid w:val="00B820F0"/>
    <w:rsid w:val="00B87939"/>
    <w:rsid w:val="00B926FD"/>
    <w:rsid w:val="00BA0E4B"/>
    <w:rsid w:val="00BB0B3B"/>
    <w:rsid w:val="00BB4750"/>
    <w:rsid w:val="00BD45FD"/>
    <w:rsid w:val="00C13414"/>
    <w:rsid w:val="00C1365C"/>
    <w:rsid w:val="00C20754"/>
    <w:rsid w:val="00C27C3E"/>
    <w:rsid w:val="00C34E67"/>
    <w:rsid w:val="00C42597"/>
    <w:rsid w:val="00C45605"/>
    <w:rsid w:val="00C53FE3"/>
    <w:rsid w:val="00C717FE"/>
    <w:rsid w:val="00C84BA6"/>
    <w:rsid w:val="00C9641C"/>
    <w:rsid w:val="00CA79B0"/>
    <w:rsid w:val="00CB41D6"/>
    <w:rsid w:val="00CB5C0D"/>
    <w:rsid w:val="00CC00A0"/>
    <w:rsid w:val="00CC4EA5"/>
    <w:rsid w:val="00CE42B2"/>
    <w:rsid w:val="00CE79E5"/>
    <w:rsid w:val="00CF163E"/>
    <w:rsid w:val="00CF5B4B"/>
    <w:rsid w:val="00D079FE"/>
    <w:rsid w:val="00D15B7A"/>
    <w:rsid w:val="00D17DD1"/>
    <w:rsid w:val="00D264C1"/>
    <w:rsid w:val="00D337B7"/>
    <w:rsid w:val="00D40287"/>
    <w:rsid w:val="00D44FCC"/>
    <w:rsid w:val="00D4609D"/>
    <w:rsid w:val="00D56322"/>
    <w:rsid w:val="00D64128"/>
    <w:rsid w:val="00D758DE"/>
    <w:rsid w:val="00D84976"/>
    <w:rsid w:val="00DB1F55"/>
    <w:rsid w:val="00DB550B"/>
    <w:rsid w:val="00DB7780"/>
    <w:rsid w:val="00DC764F"/>
    <w:rsid w:val="00DD0669"/>
    <w:rsid w:val="00DD4D2E"/>
    <w:rsid w:val="00DD6913"/>
    <w:rsid w:val="00DD6EE3"/>
    <w:rsid w:val="00DD7810"/>
    <w:rsid w:val="00DF11B9"/>
    <w:rsid w:val="00DF567B"/>
    <w:rsid w:val="00DF774E"/>
    <w:rsid w:val="00E0680A"/>
    <w:rsid w:val="00E11287"/>
    <w:rsid w:val="00E20E35"/>
    <w:rsid w:val="00E221B6"/>
    <w:rsid w:val="00E22342"/>
    <w:rsid w:val="00E26994"/>
    <w:rsid w:val="00E3478C"/>
    <w:rsid w:val="00E403FF"/>
    <w:rsid w:val="00E40FFF"/>
    <w:rsid w:val="00E4383D"/>
    <w:rsid w:val="00E6061C"/>
    <w:rsid w:val="00E60DB2"/>
    <w:rsid w:val="00E85935"/>
    <w:rsid w:val="00EA4D79"/>
    <w:rsid w:val="00ED0343"/>
    <w:rsid w:val="00ED431C"/>
    <w:rsid w:val="00F00130"/>
    <w:rsid w:val="00F10AFF"/>
    <w:rsid w:val="00F11619"/>
    <w:rsid w:val="00F22A83"/>
    <w:rsid w:val="00F231F8"/>
    <w:rsid w:val="00F4776C"/>
    <w:rsid w:val="00F71C5A"/>
    <w:rsid w:val="00F825FE"/>
    <w:rsid w:val="00F8477F"/>
    <w:rsid w:val="00F87CBF"/>
    <w:rsid w:val="00FA19D2"/>
    <w:rsid w:val="00FD0D85"/>
    <w:rsid w:val="00FD1BBE"/>
    <w:rsid w:val="00FD2B17"/>
    <w:rsid w:val="00FD5CE6"/>
    <w:rsid w:val="00FE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22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44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45605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0B625B"/>
    <w:pPr>
      <w:ind w:firstLine="720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9935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350D"/>
    <w:rPr>
      <w:sz w:val="24"/>
      <w:szCs w:val="24"/>
    </w:rPr>
  </w:style>
  <w:style w:type="paragraph" w:styleId="a7">
    <w:name w:val="footer"/>
    <w:basedOn w:val="a"/>
    <w:link w:val="a8"/>
    <w:rsid w:val="009935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9350D"/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1361DF"/>
    <w:rPr>
      <w:sz w:val="28"/>
    </w:rPr>
  </w:style>
  <w:style w:type="character" w:styleId="a9">
    <w:name w:val="Hyperlink"/>
    <w:basedOn w:val="a0"/>
    <w:uiPriority w:val="99"/>
    <w:rsid w:val="001306C9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306C9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1306C9"/>
    <w:rPr>
      <w:b/>
      <w:bCs/>
    </w:rPr>
  </w:style>
  <w:style w:type="character" w:customStyle="1" w:styleId="apple-converted-space">
    <w:name w:val="apple-converted-space"/>
    <w:basedOn w:val="a0"/>
    <w:rsid w:val="001306C9"/>
  </w:style>
  <w:style w:type="paragraph" w:styleId="ac">
    <w:name w:val="List Paragraph"/>
    <w:basedOn w:val="a"/>
    <w:uiPriority w:val="34"/>
    <w:qFormat/>
    <w:rsid w:val="00697C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C44CF"/>
    <w:rPr>
      <w:rFonts w:ascii="Arial" w:hAnsi="Arial" w:cs="Arial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7C44CF"/>
    <w:rPr>
      <w:color w:val="106BBE"/>
    </w:rPr>
  </w:style>
  <w:style w:type="paragraph" w:styleId="ae">
    <w:name w:val="Body Text Indent"/>
    <w:basedOn w:val="a"/>
    <w:link w:val="af"/>
    <w:rsid w:val="00DB778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DB7780"/>
    <w:rPr>
      <w:sz w:val="24"/>
      <w:szCs w:val="24"/>
    </w:rPr>
  </w:style>
  <w:style w:type="character" w:customStyle="1" w:styleId="FontStyle29">
    <w:name w:val="Font Style29"/>
    <w:basedOn w:val="a0"/>
    <w:uiPriority w:val="99"/>
    <w:rsid w:val="00DB778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basedOn w:val="a0"/>
    <w:uiPriority w:val="99"/>
    <w:rsid w:val="00ED431C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monospc">
    <w:name w:val="monospc"/>
    <w:basedOn w:val="a0"/>
    <w:rsid w:val="00733521"/>
  </w:style>
  <w:style w:type="character" w:customStyle="1" w:styleId="time">
    <w:name w:val="time"/>
    <w:basedOn w:val="a0"/>
    <w:rsid w:val="007335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7011116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97633.1004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7;&#1086;&#1095;&#1090;&#1072;&#1083;&#1100;&#1086;&#1085;\&#1056;&#1072;&#1073;&#1086;&#1095;&#1080;&#1081;%20&#1089;&#1090;&#1086;&#1083;\&#1064;&#1072;&#1073;&#1083;&#1086;&#1085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218B1-AD79-4F19-8B40-63078D81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угловой</Template>
  <TotalTime>1</TotalTime>
  <Pages>4</Pages>
  <Words>1020</Words>
  <Characters>7992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/>
  <LinksUpToDate>false</LinksUpToDate>
  <CharactersWithSpaces>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emailregistr</dc:creator>
  <cp:lastModifiedBy>Лукиных НВ</cp:lastModifiedBy>
  <cp:revision>2</cp:revision>
  <cp:lastPrinted>2018-11-21T06:15:00Z</cp:lastPrinted>
  <dcterms:created xsi:type="dcterms:W3CDTF">2018-11-21T06:53:00Z</dcterms:created>
  <dcterms:modified xsi:type="dcterms:W3CDTF">2018-11-21T06:53:00Z</dcterms:modified>
</cp:coreProperties>
</file>