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33" w:rsidRPr="009E4133" w:rsidRDefault="009E4133" w:rsidP="009E413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4133">
        <w:rPr>
          <w:b/>
          <w:sz w:val="28"/>
          <w:szCs w:val="28"/>
        </w:rPr>
        <w:t xml:space="preserve">Обзор </w:t>
      </w:r>
    </w:p>
    <w:p w:rsidR="009E4133" w:rsidRPr="009E4133" w:rsidRDefault="009E4133" w:rsidP="009E4133">
      <w:pPr>
        <w:jc w:val="center"/>
        <w:rPr>
          <w:b/>
          <w:sz w:val="28"/>
          <w:szCs w:val="28"/>
        </w:rPr>
      </w:pPr>
      <w:r w:rsidRPr="009E4133">
        <w:rPr>
          <w:b/>
          <w:sz w:val="28"/>
          <w:szCs w:val="28"/>
        </w:rPr>
        <w:t xml:space="preserve">нормотворчества Республики Алтай в сфере содействия развитию малого и среднего предпринимательства за </w:t>
      </w:r>
      <w:r w:rsidRPr="009E4133">
        <w:rPr>
          <w:b/>
          <w:sz w:val="28"/>
          <w:szCs w:val="28"/>
          <w:lang w:val="en-US"/>
        </w:rPr>
        <w:t>I</w:t>
      </w:r>
      <w:r w:rsidRPr="009E4133">
        <w:rPr>
          <w:b/>
          <w:sz w:val="28"/>
          <w:szCs w:val="28"/>
        </w:rPr>
        <w:t xml:space="preserve"> квартал 2022 года</w:t>
      </w:r>
    </w:p>
    <w:p w:rsidR="009E4133" w:rsidRPr="00CB3CEB" w:rsidRDefault="009E4133" w:rsidP="009E4133">
      <w:pPr>
        <w:jc w:val="center"/>
        <w:rPr>
          <w:sz w:val="26"/>
          <w:szCs w:val="26"/>
        </w:rPr>
      </w:pP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 (далее – Федеральный закон № 209-ФЗ) урегулированы правоотношения, возникающие в сфере развития малого и среднего предпринимательства.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Виды поддержки субъектов малого и среднего предпринимательства, установленные Федеральным законом № 209-ФЗ, предусматривают: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финансовую поддержку (ст. 17);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гарантийную поддержку (ст. 17.1);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имущественную поддержку (ст. 18);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оказание информационной поддержки (ст. 19);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осуществление консультационной поддержки (ст. 20);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поддержка в сфере образования (ст. 21);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поддержка в области инноваций и промышленного производства (ст. 22);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- поддержка в области ремесленной и внешнеэкономической деятельности (ст. 23) и т.д.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 xml:space="preserve">Наиболее востребованными у субъектов малого и среднего предпринимательства являются меры финансовой поддержки, в том числе предоставление </w:t>
      </w:r>
      <w:r w:rsidRPr="009E4133">
        <w:rPr>
          <w:color w:val="000000"/>
          <w:sz w:val="28"/>
          <w:szCs w:val="28"/>
        </w:rPr>
        <w:t xml:space="preserve">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хозяйства, что наиболее характерно для субъектов </w:t>
      </w:r>
      <w:r w:rsidRPr="009E4133">
        <w:rPr>
          <w:sz w:val="28"/>
          <w:szCs w:val="28"/>
        </w:rPr>
        <w:t>малого предпринимательства</w:t>
      </w:r>
      <w:r w:rsidRPr="009E4133">
        <w:rPr>
          <w:color w:val="000000"/>
          <w:sz w:val="28"/>
          <w:szCs w:val="28"/>
        </w:rPr>
        <w:t xml:space="preserve"> Республики Алтай.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 xml:space="preserve">Таким образом, на республиканском уровне по данным федерального регистра нормативных правовых актов субъектов Российской Федерации в </w:t>
      </w:r>
      <w:r w:rsidRPr="009E4133">
        <w:rPr>
          <w:sz w:val="28"/>
          <w:szCs w:val="28"/>
          <w:lang w:val="en-US"/>
        </w:rPr>
        <w:t>I</w:t>
      </w:r>
      <w:r w:rsidRPr="009E4133">
        <w:rPr>
          <w:sz w:val="28"/>
          <w:szCs w:val="28"/>
        </w:rPr>
        <w:t xml:space="preserve"> квартале 2022 года принято 9 нормативных правовых актов Республики Алтай, в целом или в частности отдельных норм, регулирующих вопросы содействия развитию малого и среднего предпринимательства. 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По видам актов: 1 указ Главы Республики Алтай, Председателя Правительства Республики Алтай, 5</w:t>
      </w:r>
      <w:r w:rsidRPr="009E4133">
        <w:rPr>
          <w:color w:val="FF0000"/>
          <w:sz w:val="28"/>
          <w:szCs w:val="28"/>
        </w:rPr>
        <w:t xml:space="preserve"> </w:t>
      </w:r>
      <w:r w:rsidRPr="009E4133">
        <w:rPr>
          <w:sz w:val="28"/>
          <w:szCs w:val="28"/>
        </w:rPr>
        <w:t>постановлений Республики Алтай, вносящие изменения и дополнения в ранее принятые постановления, 3 приказа исполнительных органов государственной власти Республики Алтай.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 xml:space="preserve">1) Указом Главы Республики Алтай, Председателя Правительства Республики Алтай от 10.02.2022 № 43-у внесены изменения в </w:t>
      </w:r>
      <w:hyperlink r:id="rId8" w:anchor="/document/44355954/entry/0" w:history="1">
        <w:r w:rsidRPr="009E4133">
          <w:rPr>
            <w:rStyle w:val="a6"/>
            <w:color w:val="auto"/>
            <w:sz w:val="28"/>
            <w:szCs w:val="28"/>
          </w:rPr>
          <w:t>Указ</w:t>
        </w:r>
      </w:hyperlink>
      <w:r w:rsidRPr="009E4133">
        <w:rPr>
          <w:sz w:val="28"/>
          <w:szCs w:val="28"/>
        </w:rPr>
        <w:t xml:space="preserve"> Главы Республики Алтай, Председателя Правительства Республики Алтай от 03.05.2017  № 100-у «О Порядке проведения оценки регулирующего воздействия проектов нормативных правовых актов Республики Алтай и признании утратившим силу Указа Главы Республики Алтай, Председателя </w:t>
      </w:r>
      <w:r w:rsidRPr="009E4133">
        <w:rPr>
          <w:sz w:val="28"/>
          <w:szCs w:val="28"/>
        </w:rPr>
        <w:lastRenderedPageBreak/>
        <w:t xml:space="preserve">Правительства Республики Алтай от 20 марта 2015 года № 90-у», которым утвержден </w:t>
      </w:r>
      <w:hyperlink r:id="rId9" w:anchor="/document/44355954/entry/1000" w:history="1">
        <w:r w:rsidRPr="009E4133">
          <w:rPr>
            <w:rStyle w:val="a6"/>
            <w:color w:val="auto"/>
            <w:sz w:val="28"/>
            <w:szCs w:val="28"/>
          </w:rPr>
          <w:t>Порядок</w:t>
        </w:r>
      </w:hyperlink>
      <w:r w:rsidRPr="009E4133">
        <w:rPr>
          <w:sz w:val="28"/>
          <w:szCs w:val="28"/>
        </w:rPr>
        <w:t xml:space="preserve"> проведения оценки регулирующего воздействия проектов нормативных правовых актов Республики Алтай.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Настоящий Порядок определяет процедуру проведения оценки регулирующего воздействия проектов нормативных правовых актов Республики Алтай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республиканского бюджета Республики Алтай.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2) Постановлением Правительства Республики Алтай от 28.01.2022 № 18 «Об утверждении Положения о региональном государственном контроле (надзоре) в сфере перевозок пассажиров и багажа легковым такси в Республике Алтай» утверждено Положение, которым установлен порядок организации и осуществления регионального государственного контроля (надзора) в сфере перевозок пассажиров и багажа легковым такси в Республике Алтай. Предметом контроля (надзора) которого является соблюдение организациями и индивидуальными предпринимателями, осуществляющими деятельность по оказанию услуг по перевозке пассажиров и багажа легковым такси в Республике Алтай.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3) Постановлением Правительства Республики Алтай от 09.03.2022 № 66 внесены изменения в Порядок предоставления субсидий на компенсацию юридический лицам и (или) индивидуальным предпринимателям, являющимися территориальными сетевыми организациями, функционирующими в Республике Алтай, выпадающих (недополученных) доходов, образованных вследствие установления тарифов на услуги по передаче электрической энергии ниже экономически обоснованного уровня, утвержденный постановлением Правительства Республики Алтай от 21.12.2021 № 402.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4) Постановлением Правительства Республики Алтай от 15.03.2022 № 71 внесенные изменения в некоторые порядки, утвержденные постановлением Правительства Республики Алтай от 31.05.2021 № 144 «Об утверждении порядков предоставления субсидий на создание системы поддержки фермеров и развитие сельской кооперации и признании утратившими силу некоторых постановлений Правительства Республики Алтай»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5) Постановлением Правительства Республики Алтай от 15.03.2022 № 76  внесены изменения в постановление Правительства Республики Алтай от 23.09.2020 № 316 «Об утверждении государственной программы Республики Алтай «Развитие сельского хозяйства и регулирование рынков сельскохозяйственной продукции, сырья и продовольствия».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lastRenderedPageBreak/>
        <w:t>6)  Постановлением Правительства Республики Алтай от 16.03.2022 № 78  внесены изменения в постановление Правительства Республики Алтай от 26.05.2021 № 138 «О мерах по реализации подпрограммы «Развитие малого и среднего предпринимательства» государственной программы Республики Алтай «Развитие экономического потенциала и предпринимательства».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7) Приказом Министерства природных ресурсов, экологии и туризма Республики Алтай от 14.01.2022 № 17 утвержден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 устанавливает сроки и последовательность административных процедур (действий) органа государственной власти субъекта Российской Федерации в области лесных отношений при предоставлении государственной услуги по предоставлению в пределах земель лесного фонда лесных участков в безвозмездное пользование. Заявителями на получение данной услуги являются, в том числе, индивидуальные предприниматели.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8)  Приказом Министерства природных ресурсов, экологии и туризма Республики Алтай от 14.01.2022 № 14 утвержден Административный регламент, который регулирует отношения, возникающие при предоставлении Министерством природных ресурсов, экологии и туризма Республики Алтай государственной услуги по предоставлению лесных участков в аренду без проведения торгов. Заявителями на получение данной государственной услуги являются физические лица, индивидуальные предприниматели и юридические лица.</w:t>
      </w:r>
    </w:p>
    <w:p w:rsidR="009E4133" w:rsidRPr="009E4133" w:rsidRDefault="009E4133" w:rsidP="009E4133">
      <w:pPr>
        <w:ind w:firstLine="709"/>
        <w:jc w:val="both"/>
        <w:rPr>
          <w:color w:val="000000"/>
          <w:sz w:val="28"/>
          <w:szCs w:val="28"/>
        </w:rPr>
      </w:pPr>
      <w:r w:rsidRPr="009E4133">
        <w:rPr>
          <w:sz w:val="28"/>
          <w:szCs w:val="28"/>
        </w:rPr>
        <w:t xml:space="preserve">9) </w:t>
      </w:r>
      <w:r w:rsidRPr="009E4133">
        <w:rPr>
          <w:color w:val="000000"/>
          <w:sz w:val="28"/>
          <w:szCs w:val="28"/>
        </w:rPr>
        <w:t xml:space="preserve">Приказом Министерства труда, социального развития и занятости населения Республики Алтай от 15.03.2022 № П/75 внесены изменения в 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 населения,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</w:t>
      </w:r>
      <w:r w:rsidRPr="009E4133">
        <w:rPr>
          <w:sz w:val="28"/>
          <w:szCs w:val="28"/>
        </w:rPr>
        <w:t>приказом</w:t>
      </w:r>
      <w:r w:rsidRPr="009E4133">
        <w:rPr>
          <w:color w:val="000000"/>
          <w:sz w:val="28"/>
          <w:szCs w:val="28"/>
        </w:rPr>
        <w:t xml:space="preserve"> Министерства труда, социального развития и занятости населения Республики Алтай от 12.04.2019 № П/133 (далее – Административный регламент).</w:t>
      </w:r>
    </w:p>
    <w:p w:rsidR="009E4133" w:rsidRPr="009E4133" w:rsidRDefault="009E4133" w:rsidP="009E4133">
      <w:pPr>
        <w:ind w:firstLine="709"/>
        <w:jc w:val="both"/>
        <w:rPr>
          <w:color w:val="000000"/>
          <w:sz w:val="28"/>
          <w:szCs w:val="28"/>
        </w:rPr>
      </w:pPr>
      <w:r w:rsidRPr="009E4133">
        <w:rPr>
          <w:color w:val="000000"/>
          <w:sz w:val="28"/>
          <w:szCs w:val="28"/>
        </w:rPr>
        <w:t xml:space="preserve">В соответствии с пунктом 23 Административного регламента результатом предоставления государственной услуги является выдача </w:t>
      </w:r>
      <w:r w:rsidRPr="009E4133">
        <w:rPr>
          <w:color w:val="000000"/>
          <w:sz w:val="28"/>
          <w:szCs w:val="28"/>
        </w:rPr>
        <w:lastRenderedPageBreak/>
        <w:t>заявителю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 постановке на учет физического лица в качестве налогоплательщика налога на профессиональный доход, либо содержащего сведения о принятии заявителем решения о нецелесообразности осуществления предпринимательской деятельности.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Актуальные редакции всех указанных выше нормативных правовых актов Республики Алтай прошли правовую и антикоррупционную экспертизу, по результатом которой положения, противоречащие Конституции Российской Федерации и федеральному законодательству, а также коррупциогенные факторы не выявлены.</w:t>
      </w:r>
    </w:p>
    <w:p w:rsidR="009E4133" w:rsidRPr="009E4133" w:rsidRDefault="009E4133" w:rsidP="009E4133">
      <w:pPr>
        <w:ind w:firstLine="709"/>
        <w:jc w:val="both"/>
        <w:rPr>
          <w:sz w:val="28"/>
          <w:szCs w:val="28"/>
        </w:rPr>
      </w:pPr>
      <w:r w:rsidRPr="009E4133">
        <w:rPr>
          <w:sz w:val="28"/>
          <w:szCs w:val="28"/>
        </w:rPr>
        <w:t>Таким образом, в ходе проведения обзора нормотворчества Республики Алтай в сфере содействия развитию малого и среднего предпринимательства можно сделать вывод, что с учетом динамики федерального законодательства, данная сфера правоотношений на республиканском уровне урегулирована достаточно полно и продолжает активно совершенствоваться.</w:t>
      </w:r>
    </w:p>
    <w:p w:rsidR="00542504" w:rsidRPr="003535B9" w:rsidRDefault="00542504" w:rsidP="009E41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42504" w:rsidRPr="003535B9" w:rsidSect="00710CB1">
      <w:headerReference w:type="default" r:id="rId10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841" w:rsidRDefault="00EF4841" w:rsidP="00355DB8">
      <w:r>
        <w:separator/>
      </w:r>
    </w:p>
  </w:endnote>
  <w:endnote w:type="continuationSeparator" w:id="0">
    <w:p w:rsidR="00EF4841" w:rsidRDefault="00EF4841" w:rsidP="003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841" w:rsidRDefault="00EF4841" w:rsidP="00355DB8">
      <w:r>
        <w:separator/>
      </w:r>
    </w:p>
  </w:footnote>
  <w:footnote w:type="continuationSeparator" w:id="0">
    <w:p w:rsidR="00EF4841" w:rsidRDefault="00EF4841" w:rsidP="0035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9719"/>
      <w:docPartObj>
        <w:docPartGallery w:val="Page Numbers (Top of Page)"/>
        <w:docPartUnique/>
      </w:docPartObj>
    </w:sdtPr>
    <w:sdtEndPr/>
    <w:sdtContent>
      <w:p w:rsidR="00E45ADE" w:rsidRDefault="00E45ADE">
        <w:pPr>
          <w:pStyle w:val="ab"/>
          <w:jc w:val="center"/>
        </w:pPr>
      </w:p>
      <w:p w:rsidR="00E45ADE" w:rsidRDefault="00710CB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C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5ADE" w:rsidRDefault="00E45AD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424B"/>
    <w:multiLevelType w:val="hybridMultilevel"/>
    <w:tmpl w:val="B17C7C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61"/>
    <w:rsid w:val="00000D29"/>
    <w:rsid w:val="00004200"/>
    <w:rsid w:val="00041BDC"/>
    <w:rsid w:val="000454B2"/>
    <w:rsid w:val="00046E5A"/>
    <w:rsid w:val="000516F3"/>
    <w:rsid w:val="00054876"/>
    <w:rsid w:val="000555A9"/>
    <w:rsid w:val="000673E9"/>
    <w:rsid w:val="00093447"/>
    <w:rsid w:val="00093D61"/>
    <w:rsid w:val="000C2102"/>
    <w:rsid w:val="000C555B"/>
    <w:rsid w:val="000C6E49"/>
    <w:rsid w:val="000D4AA4"/>
    <w:rsid w:val="000E3C4E"/>
    <w:rsid w:val="000F2B8F"/>
    <w:rsid w:val="000F4A18"/>
    <w:rsid w:val="001014D0"/>
    <w:rsid w:val="001062AD"/>
    <w:rsid w:val="00111169"/>
    <w:rsid w:val="00111F5F"/>
    <w:rsid w:val="00117B42"/>
    <w:rsid w:val="00130DB5"/>
    <w:rsid w:val="001373C6"/>
    <w:rsid w:val="00140B05"/>
    <w:rsid w:val="00144DDD"/>
    <w:rsid w:val="00145717"/>
    <w:rsid w:val="00156003"/>
    <w:rsid w:val="001610E6"/>
    <w:rsid w:val="00164ED3"/>
    <w:rsid w:val="00172888"/>
    <w:rsid w:val="00173523"/>
    <w:rsid w:val="00185553"/>
    <w:rsid w:val="001872BE"/>
    <w:rsid w:val="00191A19"/>
    <w:rsid w:val="00197A96"/>
    <w:rsid w:val="001A0DE8"/>
    <w:rsid w:val="001B1ACF"/>
    <w:rsid w:val="001B4AAD"/>
    <w:rsid w:val="001B51B7"/>
    <w:rsid w:val="001C5E88"/>
    <w:rsid w:val="001D08BB"/>
    <w:rsid w:val="001D20F6"/>
    <w:rsid w:val="001D7268"/>
    <w:rsid w:val="001E089F"/>
    <w:rsid w:val="001E4376"/>
    <w:rsid w:val="001E7786"/>
    <w:rsid w:val="001F03DF"/>
    <w:rsid w:val="00201C11"/>
    <w:rsid w:val="00202CF9"/>
    <w:rsid w:val="00205A62"/>
    <w:rsid w:val="0021231E"/>
    <w:rsid w:val="002125C4"/>
    <w:rsid w:val="002204B8"/>
    <w:rsid w:val="002421C3"/>
    <w:rsid w:val="00245BCA"/>
    <w:rsid w:val="00247A6F"/>
    <w:rsid w:val="002505C0"/>
    <w:rsid w:val="002546B2"/>
    <w:rsid w:val="00261AC8"/>
    <w:rsid w:val="00271BC3"/>
    <w:rsid w:val="002750E7"/>
    <w:rsid w:val="00276C27"/>
    <w:rsid w:val="00276EC8"/>
    <w:rsid w:val="00277614"/>
    <w:rsid w:val="002866CB"/>
    <w:rsid w:val="002A3A4D"/>
    <w:rsid w:val="002B2868"/>
    <w:rsid w:val="002B2C36"/>
    <w:rsid w:val="002B333C"/>
    <w:rsid w:val="002B4120"/>
    <w:rsid w:val="002C21F0"/>
    <w:rsid w:val="002D361E"/>
    <w:rsid w:val="002E3778"/>
    <w:rsid w:val="002E4CED"/>
    <w:rsid w:val="002F2546"/>
    <w:rsid w:val="002F3E42"/>
    <w:rsid w:val="002F7902"/>
    <w:rsid w:val="00310285"/>
    <w:rsid w:val="003117DB"/>
    <w:rsid w:val="00321D38"/>
    <w:rsid w:val="00322A33"/>
    <w:rsid w:val="003238A8"/>
    <w:rsid w:val="003318C5"/>
    <w:rsid w:val="00335834"/>
    <w:rsid w:val="003443BA"/>
    <w:rsid w:val="00344D63"/>
    <w:rsid w:val="00352414"/>
    <w:rsid w:val="003535B9"/>
    <w:rsid w:val="00355DB8"/>
    <w:rsid w:val="0036095E"/>
    <w:rsid w:val="00381ADE"/>
    <w:rsid w:val="00382BFE"/>
    <w:rsid w:val="00384D30"/>
    <w:rsid w:val="00384DE6"/>
    <w:rsid w:val="00387401"/>
    <w:rsid w:val="00390DAF"/>
    <w:rsid w:val="00392C65"/>
    <w:rsid w:val="00397A89"/>
    <w:rsid w:val="003A4BDE"/>
    <w:rsid w:val="003B1A12"/>
    <w:rsid w:val="003C033C"/>
    <w:rsid w:val="003D7DDE"/>
    <w:rsid w:val="003E1E08"/>
    <w:rsid w:val="003E43B5"/>
    <w:rsid w:val="003E5FBF"/>
    <w:rsid w:val="003E7318"/>
    <w:rsid w:val="003F1C10"/>
    <w:rsid w:val="003F55A4"/>
    <w:rsid w:val="003F586A"/>
    <w:rsid w:val="003F7E6F"/>
    <w:rsid w:val="00400E91"/>
    <w:rsid w:val="004047B7"/>
    <w:rsid w:val="00422879"/>
    <w:rsid w:val="00427992"/>
    <w:rsid w:val="00441206"/>
    <w:rsid w:val="00442FE8"/>
    <w:rsid w:val="004470A7"/>
    <w:rsid w:val="00453505"/>
    <w:rsid w:val="00475E0A"/>
    <w:rsid w:val="00482EB3"/>
    <w:rsid w:val="00490C4F"/>
    <w:rsid w:val="00497DF4"/>
    <w:rsid w:val="004A19E2"/>
    <w:rsid w:val="004A5180"/>
    <w:rsid w:val="004A5E3F"/>
    <w:rsid w:val="004A7083"/>
    <w:rsid w:val="004B2FFA"/>
    <w:rsid w:val="004B3D78"/>
    <w:rsid w:val="004C0353"/>
    <w:rsid w:val="004D00A8"/>
    <w:rsid w:val="004D2CB5"/>
    <w:rsid w:val="004D422C"/>
    <w:rsid w:val="004E12BA"/>
    <w:rsid w:val="004E1559"/>
    <w:rsid w:val="004E30E1"/>
    <w:rsid w:val="00503408"/>
    <w:rsid w:val="00513188"/>
    <w:rsid w:val="00514451"/>
    <w:rsid w:val="00525402"/>
    <w:rsid w:val="00525A65"/>
    <w:rsid w:val="00525E00"/>
    <w:rsid w:val="00533864"/>
    <w:rsid w:val="0053510B"/>
    <w:rsid w:val="00542504"/>
    <w:rsid w:val="005432F8"/>
    <w:rsid w:val="005454C0"/>
    <w:rsid w:val="00577EED"/>
    <w:rsid w:val="00582F54"/>
    <w:rsid w:val="00594213"/>
    <w:rsid w:val="0059633C"/>
    <w:rsid w:val="005A3AA5"/>
    <w:rsid w:val="005B0541"/>
    <w:rsid w:val="005B4B66"/>
    <w:rsid w:val="005D284F"/>
    <w:rsid w:val="005D7570"/>
    <w:rsid w:val="005E25BE"/>
    <w:rsid w:val="005F5C0C"/>
    <w:rsid w:val="00604E50"/>
    <w:rsid w:val="006064AD"/>
    <w:rsid w:val="00610A7A"/>
    <w:rsid w:val="00615275"/>
    <w:rsid w:val="0061597B"/>
    <w:rsid w:val="00617A59"/>
    <w:rsid w:val="00617AD7"/>
    <w:rsid w:val="006218F5"/>
    <w:rsid w:val="00624E2F"/>
    <w:rsid w:val="006314B0"/>
    <w:rsid w:val="00642D6D"/>
    <w:rsid w:val="00644F92"/>
    <w:rsid w:val="00651FDB"/>
    <w:rsid w:val="00665098"/>
    <w:rsid w:val="00666ECB"/>
    <w:rsid w:val="00685E55"/>
    <w:rsid w:val="006868D5"/>
    <w:rsid w:val="006959C9"/>
    <w:rsid w:val="006C57E2"/>
    <w:rsid w:val="006D6C07"/>
    <w:rsid w:val="006E7736"/>
    <w:rsid w:val="006F0585"/>
    <w:rsid w:val="0070240F"/>
    <w:rsid w:val="00710CB1"/>
    <w:rsid w:val="0071391E"/>
    <w:rsid w:val="00714493"/>
    <w:rsid w:val="007212F2"/>
    <w:rsid w:val="007238B2"/>
    <w:rsid w:val="00724215"/>
    <w:rsid w:val="007446DE"/>
    <w:rsid w:val="00746FD8"/>
    <w:rsid w:val="00754227"/>
    <w:rsid w:val="00756DC7"/>
    <w:rsid w:val="00761DE5"/>
    <w:rsid w:val="0076492C"/>
    <w:rsid w:val="00774E2C"/>
    <w:rsid w:val="007754C6"/>
    <w:rsid w:val="00777B0D"/>
    <w:rsid w:val="00797C3A"/>
    <w:rsid w:val="007B06B7"/>
    <w:rsid w:val="007C3868"/>
    <w:rsid w:val="007D337C"/>
    <w:rsid w:val="007D5AB1"/>
    <w:rsid w:val="007E6B44"/>
    <w:rsid w:val="00815465"/>
    <w:rsid w:val="00816F0C"/>
    <w:rsid w:val="008370E2"/>
    <w:rsid w:val="00850F82"/>
    <w:rsid w:val="00864FFF"/>
    <w:rsid w:val="00866507"/>
    <w:rsid w:val="00874309"/>
    <w:rsid w:val="008854B3"/>
    <w:rsid w:val="00885BBD"/>
    <w:rsid w:val="008870D9"/>
    <w:rsid w:val="00887C5D"/>
    <w:rsid w:val="008943C7"/>
    <w:rsid w:val="008961E0"/>
    <w:rsid w:val="00896F1C"/>
    <w:rsid w:val="008A7D8D"/>
    <w:rsid w:val="008B1FF1"/>
    <w:rsid w:val="008C2012"/>
    <w:rsid w:val="008C2C01"/>
    <w:rsid w:val="008D4392"/>
    <w:rsid w:val="008D50EE"/>
    <w:rsid w:val="008D5FF6"/>
    <w:rsid w:val="008E1242"/>
    <w:rsid w:val="008E52F8"/>
    <w:rsid w:val="008F3F6E"/>
    <w:rsid w:val="008F6E3D"/>
    <w:rsid w:val="008F750E"/>
    <w:rsid w:val="00901CBC"/>
    <w:rsid w:val="0091096C"/>
    <w:rsid w:val="009223B5"/>
    <w:rsid w:val="0092668F"/>
    <w:rsid w:val="0093311A"/>
    <w:rsid w:val="00933E7D"/>
    <w:rsid w:val="0094723E"/>
    <w:rsid w:val="00956068"/>
    <w:rsid w:val="0096298B"/>
    <w:rsid w:val="0098177A"/>
    <w:rsid w:val="00983FBF"/>
    <w:rsid w:val="009974B2"/>
    <w:rsid w:val="009C1916"/>
    <w:rsid w:val="009D2535"/>
    <w:rsid w:val="009E17DA"/>
    <w:rsid w:val="009E217F"/>
    <w:rsid w:val="009E4133"/>
    <w:rsid w:val="00A0213E"/>
    <w:rsid w:val="00A06ED9"/>
    <w:rsid w:val="00A14C7D"/>
    <w:rsid w:val="00A25978"/>
    <w:rsid w:val="00A26A13"/>
    <w:rsid w:val="00A30088"/>
    <w:rsid w:val="00A30616"/>
    <w:rsid w:val="00A347D7"/>
    <w:rsid w:val="00A4407A"/>
    <w:rsid w:val="00A47C28"/>
    <w:rsid w:val="00A5664A"/>
    <w:rsid w:val="00A567C0"/>
    <w:rsid w:val="00A655B6"/>
    <w:rsid w:val="00A66716"/>
    <w:rsid w:val="00A75FD4"/>
    <w:rsid w:val="00A8652B"/>
    <w:rsid w:val="00A9373E"/>
    <w:rsid w:val="00A97AB3"/>
    <w:rsid w:val="00AA0752"/>
    <w:rsid w:val="00AB12B8"/>
    <w:rsid w:val="00AD670B"/>
    <w:rsid w:val="00AF644A"/>
    <w:rsid w:val="00AF7F1B"/>
    <w:rsid w:val="00B02FB6"/>
    <w:rsid w:val="00B225A0"/>
    <w:rsid w:val="00B32E54"/>
    <w:rsid w:val="00B334AB"/>
    <w:rsid w:val="00B44FE6"/>
    <w:rsid w:val="00B47814"/>
    <w:rsid w:val="00B51DE5"/>
    <w:rsid w:val="00B54196"/>
    <w:rsid w:val="00B60479"/>
    <w:rsid w:val="00B65486"/>
    <w:rsid w:val="00B6703C"/>
    <w:rsid w:val="00B72F39"/>
    <w:rsid w:val="00B72F5D"/>
    <w:rsid w:val="00B745EE"/>
    <w:rsid w:val="00B81486"/>
    <w:rsid w:val="00B87FE8"/>
    <w:rsid w:val="00B9453E"/>
    <w:rsid w:val="00B96D76"/>
    <w:rsid w:val="00BC002A"/>
    <w:rsid w:val="00BC7C58"/>
    <w:rsid w:val="00BD28A3"/>
    <w:rsid w:val="00BD7D79"/>
    <w:rsid w:val="00BE0823"/>
    <w:rsid w:val="00BF5F96"/>
    <w:rsid w:val="00BF6011"/>
    <w:rsid w:val="00C02E69"/>
    <w:rsid w:val="00C07F4E"/>
    <w:rsid w:val="00C12894"/>
    <w:rsid w:val="00C134B7"/>
    <w:rsid w:val="00C13DEC"/>
    <w:rsid w:val="00C15730"/>
    <w:rsid w:val="00C16AC1"/>
    <w:rsid w:val="00C201AA"/>
    <w:rsid w:val="00C44F04"/>
    <w:rsid w:val="00C45605"/>
    <w:rsid w:val="00C4715A"/>
    <w:rsid w:val="00C542E4"/>
    <w:rsid w:val="00C57B66"/>
    <w:rsid w:val="00C7281E"/>
    <w:rsid w:val="00C77E23"/>
    <w:rsid w:val="00C90D5B"/>
    <w:rsid w:val="00C92B98"/>
    <w:rsid w:val="00C93541"/>
    <w:rsid w:val="00CA5DF7"/>
    <w:rsid w:val="00CB303E"/>
    <w:rsid w:val="00CB370D"/>
    <w:rsid w:val="00CB3A5C"/>
    <w:rsid w:val="00CC3613"/>
    <w:rsid w:val="00CC3A1A"/>
    <w:rsid w:val="00CD4C23"/>
    <w:rsid w:val="00CF5FFB"/>
    <w:rsid w:val="00CF77C7"/>
    <w:rsid w:val="00D020DD"/>
    <w:rsid w:val="00D118AF"/>
    <w:rsid w:val="00D21460"/>
    <w:rsid w:val="00D21BF3"/>
    <w:rsid w:val="00D268E9"/>
    <w:rsid w:val="00D36CAB"/>
    <w:rsid w:val="00D707F2"/>
    <w:rsid w:val="00D728CF"/>
    <w:rsid w:val="00D752D0"/>
    <w:rsid w:val="00D93E67"/>
    <w:rsid w:val="00D95852"/>
    <w:rsid w:val="00D97110"/>
    <w:rsid w:val="00DA2C1D"/>
    <w:rsid w:val="00DB278A"/>
    <w:rsid w:val="00DB280A"/>
    <w:rsid w:val="00DB29F2"/>
    <w:rsid w:val="00DB350D"/>
    <w:rsid w:val="00DB62A8"/>
    <w:rsid w:val="00DB6E4F"/>
    <w:rsid w:val="00DD11A6"/>
    <w:rsid w:val="00DD70E1"/>
    <w:rsid w:val="00DD7B9C"/>
    <w:rsid w:val="00DE3D23"/>
    <w:rsid w:val="00DE4B01"/>
    <w:rsid w:val="00DE73FB"/>
    <w:rsid w:val="00DF7415"/>
    <w:rsid w:val="00E13192"/>
    <w:rsid w:val="00E13BF2"/>
    <w:rsid w:val="00E2007D"/>
    <w:rsid w:val="00E27895"/>
    <w:rsid w:val="00E36B63"/>
    <w:rsid w:val="00E45ADE"/>
    <w:rsid w:val="00E6007C"/>
    <w:rsid w:val="00E652FC"/>
    <w:rsid w:val="00E76261"/>
    <w:rsid w:val="00E95863"/>
    <w:rsid w:val="00EA65E2"/>
    <w:rsid w:val="00EC3037"/>
    <w:rsid w:val="00EC68FE"/>
    <w:rsid w:val="00ED0335"/>
    <w:rsid w:val="00EF4841"/>
    <w:rsid w:val="00EF58E0"/>
    <w:rsid w:val="00EF63A2"/>
    <w:rsid w:val="00F013C7"/>
    <w:rsid w:val="00F061E3"/>
    <w:rsid w:val="00F06A8A"/>
    <w:rsid w:val="00F32117"/>
    <w:rsid w:val="00F34CE5"/>
    <w:rsid w:val="00F43C52"/>
    <w:rsid w:val="00F476FA"/>
    <w:rsid w:val="00F57481"/>
    <w:rsid w:val="00F66F7D"/>
    <w:rsid w:val="00F8002E"/>
    <w:rsid w:val="00F839A1"/>
    <w:rsid w:val="00F85A8B"/>
    <w:rsid w:val="00F96A9D"/>
    <w:rsid w:val="00FA0452"/>
    <w:rsid w:val="00FA3696"/>
    <w:rsid w:val="00FB2B7C"/>
    <w:rsid w:val="00FC3639"/>
    <w:rsid w:val="00FC53B4"/>
    <w:rsid w:val="00FC5C2E"/>
    <w:rsid w:val="00FD4498"/>
    <w:rsid w:val="00FD734D"/>
    <w:rsid w:val="00FE5091"/>
    <w:rsid w:val="00FE5B5E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5F2319-467D-453C-BCA4-AA6B11FD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3A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407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6D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2B333C"/>
    <w:pPr>
      <w:ind w:left="720"/>
      <w:contextualSpacing/>
    </w:pPr>
  </w:style>
  <w:style w:type="character" w:customStyle="1" w:styleId="FontStyle17">
    <w:name w:val="Font Style17"/>
    <w:basedOn w:val="a0"/>
    <w:rsid w:val="00A30616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a"/>
    <w:rsid w:val="008E1242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rsid w:val="00724215"/>
    <w:rPr>
      <w:color w:val="0000FF"/>
      <w:u w:val="none"/>
    </w:rPr>
  </w:style>
  <w:style w:type="paragraph" w:customStyle="1" w:styleId="ConsPlusTitle">
    <w:name w:val="ConsPlusTitle"/>
    <w:rsid w:val="00FB2B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basedOn w:val="a0"/>
    <w:uiPriority w:val="99"/>
    <w:rsid w:val="008D4392"/>
    <w:rPr>
      <w:rFonts w:ascii="Times New Roman" w:hAnsi="Times New Roman" w:cs="Times New Roman" w:hint="default"/>
      <w:sz w:val="24"/>
      <w:szCs w:val="24"/>
    </w:rPr>
  </w:style>
  <w:style w:type="paragraph" w:customStyle="1" w:styleId="ConsTitle">
    <w:name w:val="ConsTitle"/>
    <w:rsid w:val="00D36C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37">
    <w:name w:val="Font Style37"/>
    <w:basedOn w:val="a0"/>
    <w:rsid w:val="00D36CAB"/>
    <w:rPr>
      <w:rFonts w:ascii="Times New Roman" w:hAnsi="Times New Roman" w:cs="Times New Roman"/>
      <w:sz w:val="18"/>
      <w:szCs w:val="18"/>
    </w:rPr>
  </w:style>
  <w:style w:type="paragraph" w:styleId="a7">
    <w:name w:val="Body Text Indent"/>
    <w:basedOn w:val="a"/>
    <w:link w:val="a8"/>
    <w:rsid w:val="00D36CAB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D36CAB"/>
    <w:rPr>
      <w:sz w:val="24"/>
      <w:szCs w:val="24"/>
    </w:rPr>
  </w:style>
  <w:style w:type="paragraph" w:styleId="a9">
    <w:name w:val="footnote text"/>
    <w:basedOn w:val="a"/>
    <w:link w:val="aa"/>
    <w:rsid w:val="00046E5A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46E5A"/>
  </w:style>
  <w:style w:type="paragraph" w:customStyle="1" w:styleId="Style15">
    <w:name w:val="Style15"/>
    <w:basedOn w:val="a"/>
    <w:uiPriority w:val="99"/>
    <w:rsid w:val="009E17D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34">
    <w:name w:val="Font Style34"/>
    <w:basedOn w:val="a0"/>
    <w:uiPriority w:val="99"/>
    <w:rsid w:val="009E17DA"/>
    <w:rPr>
      <w:rFonts w:ascii="Times New Roman" w:hAnsi="Times New Roman" w:cs="Times New Roman"/>
      <w:b/>
      <w:bCs/>
      <w:sz w:val="26"/>
      <w:szCs w:val="26"/>
    </w:rPr>
  </w:style>
  <w:style w:type="paragraph" w:customStyle="1" w:styleId="Title">
    <w:name w:val="Title!Название НПА"/>
    <w:basedOn w:val="a"/>
    <w:rsid w:val="006D6C0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rsid w:val="00355D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DB8"/>
    <w:rPr>
      <w:sz w:val="24"/>
      <w:szCs w:val="24"/>
    </w:rPr>
  </w:style>
  <w:style w:type="paragraph" w:styleId="ad">
    <w:name w:val="footer"/>
    <w:basedOn w:val="a"/>
    <w:link w:val="ae"/>
    <w:rsid w:val="00355D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5DB8"/>
    <w:rPr>
      <w:sz w:val="24"/>
      <w:szCs w:val="24"/>
    </w:rPr>
  </w:style>
  <w:style w:type="paragraph" w:styleId="3">
    <w:name w:val="Body Text Indent 3"/>
    <w:basedOn w:val="a"/>
    <w:link w:val="30"/>
    <w:rsid w:val="00FE5B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5B5E"/>
    <w:rPr>
      <w:sz w:val="16"/>
      <w:szCs w:val="16"/>
    </w:rPr>
  </w:style>
  <w:style w:type="paragraph" w:customStyle="1" w:styleId="article">
    <w:name w:val="article"/>
    <w:basedOn w:val="a"/>
    <w:rsid w:val="001B1A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Название объекта1"/>
    <w:basedOn w:val="a"/>
    <w:rsid w:val="00A14C7D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styleId="af">
    <w:name w:val="No Spacing"/>
    <w:uiPriority w:val="1"/>
    <w:qFormat/>
    <w:rsid w:val="00615275"/>
    <w:pPr>
      <w:widowControl w:val="0"/>
      <w:suppressAutoHyphens/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ConsPlusNormal">
    <w:name w:val="ConsPlusNormal"/>
    <w:rsid w:val="00525402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paragraph" w:customStyle="1" w:styleId="ConsPlusCell">
    <w:name w:val="ConsPlusCell"/>
    <w:uiPriority w:val="99"/>
    <w:rsid w:val="00A440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A4407A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f0">
    <w:name w:val="Основной текст_"/>
    <w:basedOn w:val="a0"/>
    <w:link w:val="12"/>
    <w:rsid w:val="007E6B44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E6B44"/>
    <w:pPr>
      <w:widowControl w:val="0"/>
      <w:shd w:val="clear" w:color="auto" w:fill="FFFFFF"/>
      <w:spacing w:before="60" w:after="300" w:line="326" w:lineRule="exact"/>
    </w:pPr>
    <w:rPr>
      <w:sz w:val="25"/>
      <w:szCs w:val="25"/>
    </w:rPr>
  </w:style>
  <w:style w:type="paragraph" w:customStyle="1" w:styleId="s3">
    <w:name w:val="s_3"/>
    <w:basedOn w:val="a"/>
    <w:rsid w:val="007E6B44"/>
    <w:pPr>
      <w:spacing w:before="100" w:beforeAutospacing="1" w:after="100" w:afterAutospacing="1"/>
    </w:pPr>
  </w:style>
  <w:style w:type="paragraph" w:customStyle="1" w:styleId="s1">
    <w:name w:val="s_1"/>
    <w:basedOn w:val="a"/>
    <w:rsid w:val="007E6B44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885BBD"/>
    <w:pPr>
      <w:widowControl w:val="0"/>
      <w:autoSpaceDE w:val="0"/>
      <w:autoSpaceDN w:val="0"/>
      <w:adjustRightInd w:val="0"/>
      <w:spacing w:line="324" w:lineRule="exact"/>
      <w:ind w:firstLine="562"/>
      <w:jc w:val="both"/>
    </w:pPr>
  </w:style>
  <w:style w:type="character" w:customStyle="1" w:styleId="af1">
    <w:name w:val="Цветовое выделение"/>
    <w:uiPriority w:val="99"/>
    <w:rsid w:val="007754C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7754C6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7754C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3F7E6F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af5">
    <w:name w:val="Комментарий"/>
    <w:basedOn w:val="a"/>
    <w:next w:val="a"/>
    <w:uiPriority w:val="99"/>
    <w:rsid w:val="008B1FF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B1FF1"/>
    <w:rPr>
      <w:i/>
      <w:iCs/>
    </w:rPr>
  </w:style>
  <w:style w:type="character" w:customStyle="1" w:styleId="FontStyle13">
    <w:name w:val="Font Style13"/>
    <w:uiPriority w:val="99"/>
    <w:rsid w:val="00381ADE"/>
    <w:rPr>
      <w:rFonts w:ascii="Times New Roman" w:hAnsi="Times New Roman" w:cs="Times New Roman"/>
      <w:sz w:val="22"/>
      <w:szCs w:val="22"/>
    </w:rPr>
  </w:style>
  <w:style w:type="paragraph" w:styleId="af7">
    <w:name w:val="Body Text"/>
    <w:basedOn w:val="a"/>
    <w:link w:val="af8"/>
    <w:rsid w:val="003535B9"/>
    <w:pPr>
      <w:spacing w:after="120"/>
    </w:pPr>
  </w:style>
  <w:style w:type="character" w:customStyle="1" w:styleId="af8">
    <w:name w:val="Основной текст Знак"/>
    <w:basedOn w:val="a0"/>
    <w:link w:val="af7"/>
    <w:rsid w:val="003535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3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669933"/>
                                            <w:left w:val="single" w:sz="4" w:space="0" w:color="669933"/>
                                            <w:bottom w:val="single" w:sz="4" w:space="0" w:color="669933"/>
                                            <w:right w:val="single" w:sz="4" w:space="0" w:color="669933"/>
                                          </w:divBdr>
                                          <w:divsChild>
                                            <w:div w:id="6396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16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73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7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00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17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48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1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26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17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9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658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29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75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30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6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6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87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20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9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48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33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5.102.254:80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.255.102.254:8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344B-3048-41A9-BA49-47E64F91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7826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Barazdina</dc:creator>
  <cp:lastModifiedBy>АРМ162</cp:lastModifiedBy>
  <cp:revision>3</cp:revision>
  <cp:lastPrinted>2016-08-24T01:35:00Z</cp:lastPrinted>
  <dcterms:created xsi:type="dcterms:W3CDTF">2022-04-28T04:10:00Z</dcterms:created>
  <dcterms:modified xsi:type="dcterms:W3CDTF">2022-04-28T04:10:00Z</dcterms:modified>
</cp:coreProperties>
</file>