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23" w:rsidRPr="00C46226" w:rsidRDefault="00F602B4" w:rsidP="001A5C23">
      <w:pPr>
        <w:pStyle w:val="Style14"/>
        <w:keepNext/>
        <w:widowControl/>
        <w:spacing w:line="240" w:lineRule="auto"/>
        <w:ind w:left="57" w:right="57" w:firstLine="709"/>
        <w:jc w:val="center"/>
        <w:rPr>
          <w:rStyle w:val="FontStyle22"/>
          <w:b/>
          <w:sz w:val="28"/>
          <w:szCs w:val="28"/>
        </w:rPr>
      </w:pPr>
      <w:bookmarkStart w:id="0" w:name="_GoBack"/>
      <w:r w:rsidRPr="00C46226">
        <w:rPr>
          <w:rStyle w:val="FontStyle22"/>
          <w:b/>
          <w:sz w:val="28"/>
          <w:szCs w:val="28"/>
        </w:rPr>
        <w:t>АН</w:t>
      </w:r>
      <w:r w:rsidR="001A5C23" w:rsidRPr="00C46226">
        <w:rPr>
          <w:rStyle w:val="FontStyle22"/>
          <w:b/>
          <w:sz w:val="28"/>
          <w:szCs w:val="28"/>
        </w:rPr>
        <w:t>АЛИЗ</w:t>
      </w:r>
    </w:p>
    <w:p w:rsidR="001A5C23" w:rsidRPr="00C46226" w:rsidRDefault="00524606" w:rsidP="001A5C23">
      <w:pPr>
        <w:pStyle w:val="Style14"/>
        <w:keepNext/>
        <w:widowControl/>
        <w:spacing w:line="240" w:lineRule="auto"/>
        <w:ind w:left="57" w:right="57" w:firstLine="709"/>
        <w:jc w:val="center"/>
        <w:rPr>
          <w:rStyle w:val="FontStyle22"/>
          <w:b/>
          <w:sz w:val="28"/>
          <w:szCs w:val="28"/>
        </w:rPr>
      </w:pPr>
      <w:r w:rsidRPr="00C46226">
        <w:rPr>
          <w:rStyle w:val="FontStyle22"/>
          <w:b/>
          <w:sz w:val="28"/>
          <w:szCs w:val="28"/>
        </w:rPr>
        <w:t>принят</w:t>
      </w:r>
      <w:r w:rsidR="002010AB">
        <w:rPr>
          <w:rStyle w:val="FontStyle22"/>
          <w:b/>
          <w:sz w:val="28"/>
          <w:szCs w:val="28"/>
        </w:rPr>
        <w:t>ого</w:t>
      </w:r>
      <w:r w:rsidRPr="00C46226">
        <w:rPr>
          <w:rStyle w:val="FontStyle22"/>
          <w:b/>
          <w:sz w:val="28"/>
          <w:szCs w:val="28"/>
        </w:rPr>
        <w:t xml:space="preserve"> решени</w:t>
      </w:r>
      <w:r w:rsidR="002010AB">
        <w:rPr>
          <w:rStyle w:val="FontStyle22"/>
          <w:b/>
          <w:sz w:val="28"/>
          <w:szCs w:val="28"/>
        </w:rPr>
        <w:t>я</w:t>
      </w:r>
      <w:r w:rsidR="001A5C23" w:rsidRPr="00C46226">
        <w:rPr>
          <w:rStyle w:val="FontStyle22"/>
          <w:b/>
          <w:sz w:val="28"/>
          <w:szCs w:val="28"/>
        </w:rPr>
        <w:t xml:space="preserve"> об отказе в государственной регистрации </w:t>
      </w:r>
      <w:r w:rsidR="002010AB">
        <w:rPr>
          <w:rStyle w:val="FontStyle22"/>
          <w:b/>
          <w:sz w:val="28"/>
          <w:szCs w:val="28"/>
        </w:rPr>
        <w:t>муниципального правового акта</w:t>
      </w:r>
      <w:r w:rsidR="001A5C23" w:rsidRPr="00C46226">
        <w:rPr>
          <w:rStyle w:val="FontStyle22"/>
          <w:b/>
          <w:sz w:val="28"/>
          <w:szCs w:val="28"/>
        </w:rPr>
        <w:t xml:space="preserve"> о внесении изменений в устав муниципального образования</w:t>
      </w:r>
    </w:p>
    <w:p w:rsidR="001A5C23" w:rsidRPr="00C46226" w:rsidRDefault="008D0FAF" w:rsidP="001A5C23">
      <w:pPr>
        <w:pStyle w:val="Style14"/>
        <w:keepNext/>
        <w:widowControl/>
        <w:spacing w:line="240" w:lineRule="auto"/>
        <w:ind w:left="57" w:right="57" w:firstLine="709"/>
        <w:jc w:val="center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(</w:t>
      </w:r>
      <w:r w:rsidR="003D7947">
        <w:rPr>
          <w:rStyle w:val="FontStyle22"/>
          <w:b/>
          <w:sz w:val="28"/>
          <w:szCs w:val="28"/>
        </w:rPr>
        <w:t>2</w:t>
      </w:r>
      <w:r w:rsidR="001A5C23" w:rsidRPr="00C46226">
        <w:rPr>
          <w:rStyle w:val="FontStyle22"/>
          <w:b/>
          <w:sz w:val="28"/>
          <w:szCs w:val="28"/>
        </w:rPr>
        <w:t xml:space="preserve"> полугодие 201</w:t>
      </w:r>
      <w:r w:rsidR="00524606" w:rsidRPr="00C46226">
        <w:rPr>
          <w:rStyle w:val="FontStyle22"/>
          <w:b/>
          <w:sz w:val="28"/>
          <w:szCs w:val="28"/>
        </w:rPr>
        <w:t>7</w:t>
      </w:r>
      <w:r w:rsidR="001A5C23" w:rsidRPr="00C46226">
        <w:rPr>
          <w:rStyle w:val="FontStyle22"/>
          <w:b/>
          <w:sz w:val="28"/>
          <w:szCs w:val="28"/>
        </w:rPr>
        <w:t xml:space="preserve"> года)</w:t>
      </w:r>
    </w:p>
    <w:bookmarkEnd w:id="0"/>
    <w:p w:rsidR="001A5C23" w:rsidRPr="00C46226" w:rsidRDefault="001A5C23" w:rsidP="001A5C23">
      <w:pPr>
        <w:pStyle w:val="Style14"/>
        <w:keepNext/>
        <w:widowControl/>
        <w:spacing w:line="240" w:lineRule="auto"/>
        <w:ind w:left="57" w:right="57" w:firstLine="709"/>
        <w:rPr>
          <w:rStyle w:val="FontStyle22"/>
          <w:sz w:val="28"/>
          <w:szCs w:val="28"/>
        </w:rPr>
      </w:pPr>
    </w:p>
    <w:p w:rsidR="003D7947" w:rsidRDefault="00524606" w:rsidP="003D7947">
      <w:pPr>
        <w:pStyle w:val="3"/>
        <w:keepNext/>
        <w:widowControl w:val="0"/>
        <w:spacing w:after="0"/>
        <w:ind w:firstLine="709"/>
        <w:rPr>
          <w:rStyle w:val="FontStyle22"/>
          <w:sz w:val="28"/>
          <w:szCs w:val="28"/>
        </w:rPr>
      </w:pPr>
      <w:r w:rsidRPr="00C46226">
        <w:rPr>
          <w:rStyle w:val="FontStyle22"/>
          <w:sz w:val="28"/>
          <w:szCs w:val="28"/>
        </w:rPr>
        <w:t>В</w:t>
      </w:r>
      <w:r w:rsidR="003D7947">
        <w:rPr>
          <w:rStyle w:val="FontStyle22"/>
          <w:sz w:val="28"/>
          <w:szCs w:val="28"/>
        </w:rPr>
        <w:t>о 2</w:t>
      </w:r>
      <w:r w:rsidR="001A5C23" w:rsidRPr="00C46226">
        <w:rPr>
          <w:rStyle w:val="FontStyle22"/>
          <w:sz w:val="28"/>
          <w:szCs w:val="28"/>
        </w:rPr>
        <w:t xml:space="preserve"> полугодии 201</w:t>
      </w:r>
      <w:r w:rsidRPr="00C46226">
        <w:rPr>
          <w:rStyle w:val="FontStyle22"/>
          <w:sz w:val="28"/>
          <w:szCs w:val="28"/>
        </w:rPr>
        <w:t>7</w:t>
      </w:r>
      <w:r w:rsidR="001A5C23" w:rsidRPr="00C46226">
        <w:rPr>
          <w:rStyle w:val="FontStyle22"/>
          <w:sz w:val="28"/>
          <w:szCs w:val="28"/>
        </w:rPr>
        <w:t xml:space="preserve"> года Управлением Министерства юстиции Российской Федерации по Республике Алт</w:t>
      </w:r>
      <w:r w:rsidR="002010AB">
        <w:rPr>
          <w:rStyle w:val="FontStyle22"/>
          <w:sz w:val="28"/>
          <w:szCs w:val="28"/>
        </w:rPr>
        <w:t xml:space="preserve">ай </w:t>
      </w:r>
      <w:r w:rsidR="008C0DF2" w:rsidRPr="00C46226">
        <w:rPr>
          <w:rStyle w:val="FontStyle22"/>
          <w:sz w:val="28"/>
          <w:szCs w:val="28"/>
        </w:rPr>
        <w:t xml:space="preserve"> принят</w:t>
      </w:r>
      <w:r w:rsidR="003D7947">
        <w:rPr>
          <w:rStyle w:val="FontStyle22"/>
          <w:sz w:val="28"/>
          <w:szCs w:val="28"/>
        </w:rPr>
        <w:t>о одно</w:t>
      </w:r>
      <w:r w:rsidR="008C0DF2" w:rsidRPr="00C46226">
        <w:rPr>
          <w:rStyle w:val="FontStyle22"/>
          <w:sz w:val="28"/>
          <w:szCs w:val="28"/>
        </w:rPr>
        <w:t xml:space="preserve"> </w:t>
      </w:r>
      <w:r w:rsidR="001A5C23" w:rsidRPr="00C46226">
        <w:rPr>
          <w:rStyle w:val="FontStyle22"/>
          <w:sz w:val="28"/>
          <w:szCs w:val="28"/>
        </w:rPr>
        <w:t>решени</w:t>
      </w:r>
      <w:r w:rsidR="003D7947">
        <w:rPr>
          <w:rStyle w:val="FontStyle22"/>
          <w:sz w:val="28"/>
          <w:szCs w:val="28"/>
        </w:rPr>
        <w:t>е</w:t>
      </w:r>
      <w:r w:rsidR="001A5C23" w:rsidRPr="00C46226">
        <w:rPr>
          <w:rStyle w:val="FontStyle22"/>
          <w:sz w:val="28"/>
          <w:szCs w:val="28"/>
        </w:rPr>
        <w:t xml:space="preserve"> об отказ</w:t>
      </w:r>
      <w:r w:rsidRPr="00C46226">
        <w:rPr>
          <w:rStyle w:val="FontStyle22"/>
          <w:sz w:val="28"/>
          <w:szCs w:val="28"/>
        </w:rPr>
        <w:t>е в государственной регистрации</w:t>
      </w:r>
      <w:r w:rsidR="001A5C23" w:rsidRPr="00C46226">
        <w:rPr>
          <w:rStyle w:val="FontStyle22"/>
          <w:sz w:val="28"/>
          <w:szCs w:val="28"/>
        </w:rPr>
        <w:t xml:space="preserve"> </w:t>
      </w:r>
      <w:r w:rsidR="003D7947">
        <w:rPr>
          <w:rStyle w:val="FontStyle22"/>
          <w:sz w:val="28"/>
          <w:szCs w:val="28"/>
        </w:rPr>
        <w:t>муниципального</w:t>
      </w:r>
      <w:r w:rsidR="008C0DF2" w:rsidRPr="00C46226">
        <w:rPr>
          <w:rStyle w:val="FontStyle22"/>
          <w:sz w:val="28"/>
          <w:szCs w:val="28"/>
        </w:rPr>
        <w:t xml:space="preserve"> правов</w:t>
      </w:r>
      <w:r w:rsidR="003D7947">
        <w:rPr>
          <w:rStyle w:val="FontStyle22"/>
          <w:sz w:val="28"/>
          <w:szCs w:val="28"/>
        </w:rPr>
        <w:t>ого акта</w:t>
      </w:r>
      <w:r w:rsidR="008C0DF2" w:rsidRPr="00C46226">
        <w:rPr>
          <w:rStyle w:val="FontStyle22"/>
          <w:sz w:val="28"/>
          <w:szCs w:val="28"/>
        </w:rPr>
        <w:t xml:space="preserve"> о внесении изменений в у</w:t>
      </w:r>
      <w:r w:rsidR="003D7947">
        <w:rPr>
          <w:rStyle w:val="FontStyle22"/>
          <w:sz w:val="28"/>
          <w:szCs w:val="28"/>
        </w:rPr>
        <w:t>став муниципального образования</w:t>
      </w:r>
      <w:r w:rsidR="00B425D6">
        <w:rPr>
          <w:rStyle w:val="FontStyle22"/>
          <w:sz w:val="28"/>
          <w:szCs w:val="28"/>
        </w:rPr>
        <w:t xml:space="preserve"> -</w:t>
      </w:r>
      <w:r w:rsidR="00B425D6" w:rsidRPr="00B425D6">
        <w:rPr>
          <w:color w:val="000000"/>
          <w:spacing w:val="-8"/>
          <w:sz w:val="28"/>
          <w:szCs w:val="28"/>
        </w:rPr>
        <w:t xml:space="preserve"> </w:t>
      </w:r>
      <w:r w:rsidR="00B425D6" w:rsidRPr="00974EA7">
        <w:rPr>
          <w:color w:val="000000"/>
          <w:spacing w:val="-8"/>
          <w:sz w:val="28"/>
          <w:szCs w:val="28"/>
        </w:rPr>
        <w:t>Решени</w:t>
      </w:r>
      <w:r w:rsidR="00B425D6">
        <w:rPr>
          <w:color w:val="000000"/>
          <w:spacing w:val="-8"/>
          <w:sz w:val="28"/>
          <w:szCs w:val="28"/>
        </w:rPr>
        <w:t>е</w:t>
      </w:r>
      <w:r w:rsidR="00B425D6" w:rsidRPr="00974EA7">
        <w:rPr>
          <w:color w:val="000000"/>
          <w:spacing w:val="-8"/>
          <w:sz w:val="28"/>
          <w:szCs w:val="28"/>
        </w:rPr>
        <w:t xml:space="preserve"> </w:t>
      </w:r>
      <w:r w:rsidR="00B425D6" w:rsidRPr="00974EA7">
        <w:rPr>
          <w:sz w:val="28"/>
          <w:szCs w:val="28"/>
        </w:rPr>
        <w:t xml:space="preserve">Совета депутатов </w:t>
      </w:r>
      <w:r w:rsidR="00B425D6">
        <w:rPr>
          <w:sz w:val="28"/>
          <w:szCs w:val="28"/>
        </w:rPr>
        <w:t>о внесении изменений в Устав  муниципального образования «</w:t>
      </w:r>
      <w:proofErr w:type="spellStart"/>
      <w:r w:rsidR="00B425D6">
        <w:rPr>
          <w:sz w:val="28"/>
          <w:szCs w:val="28"/>
        </w:rPr>
        <w:t>Улаганский</w:t>
      </w:r>
      <w:proofErr w:type="spellEnd"/>
      <w:r w:rsidR="00B425D6">
        <w:rPr>
          <w:sz w:val="28"/>
          <w:szCs w:val="28"/>
        </w:rPr>
        <w:t xml:space="preserve"> район» (далее – Решение Совета депутатов)</w:t>
      </w:r>
    </w:p>
    <w:p w:rsidR="00397E78" w:rsidRDefault="003D7947" w:rsidP="00397E78">
      <w:pPr>
        <w:pStyle w:val="3"/>
        <w:keepNext/>
        <w:widowControl w:val="0"/>
        <w:spacing w:after="0"/>
        <w:ind w:firstLine="709"/>
        <w:rPr>
          <w:bCs/>
          <w:color w:val="000000"/>
          <w:spacing w:val="-10"/>
          <w:sz w:val="28"/>
          <w:szCs w:val="28"/>
        </w:rPr>
      </w:pPr>
      <w:proofErr w:type="gramStart"/>
      <w:r>
        <w:rPr>
          <w:color w:val="000000"/>
          <w:spacing w:val="-8"/>
          <w:sz w:val="28"/>
          <w:szCs w:val="28"/>
        </w:rPr>
        <w:t xml:space="preserve">Отказ в регистрации </w:t>
      </w:r>
      <w:r w:rsidR="00B425D6">
        <w:rPr>
          <w:color w:val="000000"/>
          <w:spacing w:val="-8"/>
          <w:sz w:val="28"/>
          <w:szCs w:val="28"/>
        </w:rPr>
        <w:t xml:space="preserve">Решения Совета депутатов </w:t>
      </w:r>
      <w:r>
        <w:rPr>
          <w:sz w:val="28"/>
          <w:szCs w:val="28"/>
        </w:rPr>
        <w:t xml:space="preserve">был обусловлен двумя причинами: наличие в нем положений, не соответствующих федеральному законодательству, и нарушение установленного порядка принятия муниципального правового акта о внесении изменений в устав муниципального образования: пункты 1, 2 части 6 статьи 44 </w:t>
      </w:r>
      <w:r>
        <w:rPr>
          <w:color w:val="000000"/>
          <w:spacing w:val="-8"/>
          <w:sz w:val="28"/>
          <w:szCs w:val="28"/>
        </w:rPr>
        <w:t>Федерального закона</w:t>
      </w:r>
      <w:r w:rsidRPr="00974EA7">
        <w:rPr>
          <w:color w:val="000000"/>
          <w:spacing w:val="-8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(далее - </w:t>
      </w:r>
      <w:r w:rsidRPr="00974EA7">
        <w:rPr>
          <w:bCs/>
          <w:color w:val="000000"/>
          <w:spacing w:val="-10"/>
          <w:sz w:val="28"/>
          <w:szCs w:val="28"/>
        </w:rPr>
        <w:t>Федеральный закон № 131-ФЗ)</w:t>
      </w:r>
      <w:r>
        <w:rPr>
          <w:bCs/>
          <w:color w:val="000000"/>
          <w:spacing w:val="-10"/>
          <w:sz w:val="28"/>
          <w:szCs w:val="28"/>
        </w:rPr>
        <w:t>.</w:t>
      </w:r>
      <w:proofErr w:type="gramEnd"/>
    </w:p>
    <w:p w:rsidR="00397E78" w:rsidRDefault="003D7947" w:rsidP="00397E78">
      <w:pPr>
        <w:pStyle w:val="3"/>
        <w:keepNext/>
        <w:widowControl w:val="0"/>
        <w:spacing w:after="0"/>
        <w:ind w:firstLine="709"/>
        <w:rPr>
          <w:bCs/>
          <w:color w:val="000000"/>
          <w:spacing w:val="-10"/>
          <w:sz w:val="28"/>
          <w:szCs w:val="28"/>
        </w:rPr>
      </w:pPr>
      <w:r w:rsidRPr="00974EA7">
        <w:rPr>
          <w:bCs/>
          <w:color w:val="000000"/>
          <w:spacing w:val="-10"/>
          <w:sz w:val="28"/>
          <w:szCs w:val="28"/>
        </w:rPr>
        <w:t xml:space="preserve">В ходе </w:t>
      </w:r>
      <w:r w:rsidR="00397E78">
        <w:rPr>
          <w:bCs/>
          <w:color w:val="000000"/>
          <w:spacing w:val="-10"/>
          <w:sz w:val="28"/>
          <w:szCs w:val="28"/>
        </w:rPr>
        <w:t xml:space="preserve">проведения </w:t>
      </w:r>
      <w:r w:rsidRPr="00974EA7">
        <w:rPr>
          <w:bCs/>
          <w:color w:val="000000"/>
          <w:spacing w:val="-10"/>
          <w:sz w:val="28"/>
          <w:szCs w:val="28"/>
        </w:rPr>
        <w:t xml:space="preserve">проверки установлено, что при принятии Решения </w:t>
      </w:r>
      <w:r w:rsidR="00397E78">
        <w:rPr>
          <w:bCs/>
          <w:color w:val="000000"/>
          <w:spacing w:val="-10"/>
          <w:sz w:val="28"/>
          <w:szCs w:val="28"/>
        </w:rPr>
        <w:t xml:space="preserve">Совета депутатов </w:t>
      </w:r>
      <w:r w:rsidRPr="00974EA7">
        <w:rPr>
          <w:bCs/>
          <w:color w:val="000000"/>
          <w:spacing w:val="-10"/>
          <w:sz w:val="28"/>
          <w:szCs w:val="28"/>
        </w:rPr>
        <w:t>нарушено требование пункта 1 части 3 статьи 28 Федерального закона № 131-ФЗ о вынесении проекта муниципального правового акта о внесении изменений в устав муниципального образования на публичные слушания.</w:t>
      </w:r>
    </w:p>
    <w:p w:rsidR="00397E78" w:rsidRDefault="003D7947" w:rsidP="00397E78">
      <w:pPr>
        <w:pStyle w:val="3"/>
        <w:keepNext/>
        <w:widowControl w:val="0"/>
        <w:spacing w:after="0"/>
        <w:ind w:firstLine="709"/>
        <w:rPr>
          <w:sz w:val="28"/>
          <w:szCs w:val="28"/>
        </w:rPr>
      </w:pPr>
      <w:proofErr w:type="gramStart"/>
      <w:r w:rsidRPr="00974EA7">
        <w:rPr>
          <w:bCs/>
          <w:color w:val="000000"/>
          <w:spacing w:val="-10"/>
          <w:sz w:val="28"/>
          <w:szCs w:val="28"/>
        </w:rPr>
        <w:t xml:space="preserve">В соответствии с указанной федеральной нормой </w:t>
      </w:r>
      <w:r w:rsidRPr="00974EA7">
        <w:rPr>
          <w:sz w:val="28"/>
          <w:szCs w:val="28"/>
        </w:rPr>
        <w:t>проект муниципального нормативного правового акта о внесении изменений и дополнений в</w:t>
      </w:r>
      <w:r w:rsidR="00397E78">
        <w:rPr>
          <w:sz w:val="28"/>
          <w:szCs w:val="28"/>
        </w:rPr>
        <w:t xml:space="preserve"> устав должен быть вынесен</w:t>
      </w:r>
      <w:r w:rsidRPr="00974EA7">
        <w:rPr>
          <w:sz w:val="28"/>
          <w:szCs w:val="28"/>
        </w:rPr>
        <w:t xml:space="preserve"> на публичные слушания,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</w:t>
      </w:r>
      <w:proofErr w:type="gramEnd"/>
      <w:r w:rsidRPr="00974EA7">
        <w:rPr>
          <w:sz w:val="28"/>
          <w:szCs w:val="28"/>
        </w:rPr>
        <w:t xml:space="preserve"> правовыми актами.</w:t>
      </w:r>
    </w:p>
    <w:p w:rsidR="00397E78" w:rsidRDefault="003D7947" w:rsidP="00397E78">
      <w:pPr>
        <w:pStyle w:val="3"/>
        <w:keepNext/>
        <w:widowControl w:val="0"/>
        <w:spacing w:after="0"/>
        <w:ind w:firstLine="709"/>
        <w:rPr>
          <w:sz w:val="28"/>
          <w:szCs w:val="28"/>
        </w:rPr>
      </w:pPr>
      <w:proofErr w:type="gramStart"/>
      <w:r w:rsidRPr="00974EA7">
        <w:rPr>
          <w:sz w:val="28"/>
          <w:szCs w:val="28"/>
        </w:rPr>
        <w:t>Решени</w:t>
      </w:r>
      <w:r w:rsidR="00397E78">
        <w:rPr>
          <w:sz w:val="28"/>
          <w:szCs w:val="28"/>
        </w:rPr>
        <w:t>е Совета депутатов</w:t>
      </w:r>
      <w:r>
        <w:rPr>
          <w:sz w:val="28"/>
          <w:szCs w:val="28"/>
        </w:rPr>
        <w:t>,</w:t>
      </w:r>
      <w:r w:rsidRPr="00974EA7">
        <w:rPr>
          <w:sz w:val="28"/>
          <w:szCs w:val="28"/>
        </w:rPr>
        <w:t xml:space="preserve"> помимо положений в форме воспроизведения норм Федерального закона № 131-ФЗ, содержит положения, </w:t>
      </w:r>
      <w:r>
        <w:rPr>
          <w:sz w:val="28"/>
          <w:szCs w:val="28"/>
        </w:rPr>
        <w:t>реализующие</w:t>
      </w:r>
      <w:r w:rsidRPr="00974E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закрепленное </w:t>
      </w:r>
      <w:r w:rsidRPr="00974EA7">
        <w:rPr>
          <w:sz w:val="28"/>
          <w:szCs w:val="28"/>
        </w:rPr>
        <w:t xml:space="preserve">частью 4 статьи </w:t>
      </w:r>
      <w:r>
        <w:rPr>
          <w:sz w:val="28"/>
          <w:szCs w:val="28"/>
        </w:rPr>
        <w:t>37 Федерального закона № 131-ФЗ право муниципального образования на установление дополнительных требований к кандидатам на должность главы местной администрации, назначаемого по контракту.</w:t>
      </w:r>
      <w:proofErr w:type="gramEnd"/>
    </w:p>
    <w:p w:rsidR="00397E78" w:rsidRDefault="003D7947" w:rsidP="00397E78">
      <w:pPr>
        <w:pStyle w:val="3"/>
        <w:keepNext/>
        <w:widowControl w:val="0"/>
        <w:spacing w:after="0"/>
        <w:ind w:firstLine="709"/>
        <w:rPr>
          <w:bCs/>
          <w:color w:val="000000"/>
          <w:spacing w:val="-10"/>
          <w:sz w:val="28"/>
          <w:szCs w:val="28"/>
        </w:rPr>
      </w:pPr>
      <w:r w:rsidRPr="00974EA7">
        <w:rPr>
          <w:sz w:val="28"/>
          <w:szCs w:val="28"/>
        </w:rPr>
        <w:t xml:space="preserve">Такие положения не относятся к числу, </w:t>
      </w:r>
      <w:proofErr w:type="gramStart"/>
      <w:r w:rsidRPr="00974EA7">
        <w:rPr>
          <w:sz w:val="28"/>
          <w:szCs w:val="28"/>
        </w:rPr>
        <w:t>воспроизводящих</w:t>
      </w:r>
      <w:proofErr w:type="gramEnd"/>
      <w:r w:rsidRPr="00974EA7">
        <w:rPr>
          <w:sz w:val="28"/>
          <w:szCs w:val="28"/>
        </w:rPr>
        <w:t xml:space="preserve"> нормы законодательных актов, что является поводом для обязательного вынесения проекта на публичные слушания в соответствии с </w:t>
      </w:r>
      <w:r w:rsidRPr="00974EA7">
        <w:rPr>
          <w:bCs/>
          <w:color w:val="000000"/>
          <w:spacing w:val="-10"/>
          <w:sz w:val="28"/>
          <w:szCs w:val="28"/>
        </w:rPr>
        <w:t>пунктом 1 части 3 статьи 28 Федерального закона № 131-ФЗ</w:t>
      </w:r>
      <w:r w:rsidR="00397E78">
        <w:rPr>
          <w:bCs/>
          <w:color w:val="000000"/>
          <w:spacing w:val="-10"/>
          <w:sz w:val="28"/>
          <w:szCs w:val="28"/>
        </w:rPr>
        <w:t>, чего не было сделано.</w:t>
      </w:r>
    </w:p>
    <w:p w:rsidR="00397E78" w:rsidRDefault="003D7947" w:rsidP="00397E78">
      <w:pPr>
        <w:pStyle w:val="3"/>
        <w:keepNext/>
        <w:widowControl w:val="0"/>
        <w:spacing w:after="0"/>
        <w:ind w:firstLine="709"/>
        <w:rPr>
          <w:sz w:val="28"/>
          <w:szCs w:val="28"/>
        </w:rPr>
      </w:pPr>
      <w:r w:rsidRPr="00974EA7">
        <w:rPr>
          <w:sz w:val="28"/>
          <w:szCs w:val="28"/>
        </w:rPr>
        <w:t xml:space="preserve">Таким образом, порядок принятия Решения </w:t>
      </w:r>
      <w:r w:rsidR="00397E78">
        <w:rPr>
          <w:sz w:val="28"/>
          <w:szCs w:val="28"/>
        </w:rPr>
        <w:t xml:space="preserve">Совета депутатов </w:t>
      </w:r>
      <w:r w:rsidRPr="00974EA7">
        <w:rPr>
          <w:sz w:val="28"/>
          <w:szCs w:val="28"/>
        </w:rPr>
        <w:t>в части обязательного вынесения  проекта данного акта на публичные слушания нарушен.</w:t>
      </w:r>
    </w:p>
    <w:p w:rsidR="003D7947" w:rsidRDefault="003D7947" w:rsidP="00397E78">
      <w:pPr>
        <w:pStyle w:val="3"/>
        <w:keepNext/>
        <w:widowControl w:val="0"/>
        <w:spacing w:after="0"/>
        <w:ind w:firstLine="709"/>
        <w:rPr>
          <w:sz w:val="28"/>
          <w:szCs w:val="28"/>
        </w:rPr>
      </w:pPr>
      <w:r w:rsidRPr="00974EA7">
        <w:rPr>
          <w:sz w:val="28"/>
          <w:szCs w:val="28"/>
        </w:rPr>
        <w:lastRenderedPageBreak/>
        <w:t>В</w:t>
      </w:r>
      <w:r w:rsidR="00397E78">
        <w:rPr>
          <w:sz w:val="28"/>
          <w:szCs w:val="28"/>
        </w:rPr>
        <w:t>ыявленное в</w:t>
      </w:r>
      <w:r w:rsidRPr="00974EA7">
        <w:rPr>
          <w:sz w:val="28"/>
          <w:szCs w:val="28"/>
        </w:rPr>
        <w:t xml:space="preserve"> ходе проведения правовой экспертизы </w:t>
      </w:r>
      <w:r w:rsidR="00397E78">
        <w:rPr>
          <w:sz w:val="28"/>
          <w:szCs w:val="28"/>
        </w:rPr>
        <w:t xml:space="preserve">противоречие положения Решения Совета депутатов </w:t>
      </w:r>
      <w:r w:rsidRPr="00974EA7">
        <w:rPr>
          <w:sz w:val="28"/>
          <w:szCs w:val="28"/>
        </w:rPr>
        <w:t xml:space="preserve">федеральному законодательству </w:t>
      </w:r>
      <w:r w:rsidR="00397E78">
        <w:rPr>
          <w:sz w:val="28"/>
          <w:szCs w:val="28"/>
        </w:rPr>
        <w:t>состояло в следующе</w:t>
      </w:r>
      <w:r w:rsidRPr="00974EA7">
        <w:rPr>
          <w:sz w:val="28"/>
          <w:szCs w:val="28"/>
        </w:rPr>
        <w:t>м.</w:t>
      </w:r>
    </w:p>
    <w:p w:rsidR="00397E78" w:rsidRDefault="00397E78" w:rsidP="00397E78">
      <w:pPr>
        <w:pStyle w:val="3"/>
        <w:keepNext/>
        <w:widowControl w:val="0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Решением Совета депутатов было </w:t>
      </w:r>
      <w:r w:rsidR="003D7947" w:rsidRPr="00974EA7">
        <w:rPr>
          <w:sz w:val="28"/>
          <w:szCs w:val="28"/>
        </w:rPr>
        <w:t>установлено, что «Кандидатом на должность Главы района может быть зарегистрирован гражданин,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самоуправления».</w:t>
      </w:r>
      <w:proofErr w:type="gramEnd"/>
    </w:p>
    <w:p w:rsidR="00397E78" w:rsidRDefault="003D7947" w:rsidP="00397E78">
      <w:pPr>
        <w:pStyle w:val="3"/>
        <w:keepNext/>
        <w:widowControl w:val="0"/>
        <w:spacing w:after="0"/>
        <w:ind w:firstLine="709"/>
        <w:rPr>
          <w:sz w:val="28"/>
          <w:szCs w:val="28"/>
        </w:rPr>
      </w:pPr>
      <w:proofErr w:type="gramStart"/>
      <w:r w:rsidRPr="00974EA7">
        <w:rPr>
          <w:sz w:val="28"/>
          <w:szCs w:val="28"/>
        </w:rPr>
        <w:t xml:space="preserve">Из содержания приведенной нормы следует, что Глава муниципального образования избирается по результатам конкурса, </w:t>
      </w:r>
      <w:r w:rsidR="0029479D">
        <w:rPr>
          <w:sz w:val="28"/>
          <w:szCs w:val="28"/>
        </w:rPr>
        <w:t xml:space="preserve">однако на момент проведения проверки Решения Совета депутатов </w:t>
      </w:r>
      <w:r w:rsidRPr="00974EA7">
        <w:rPr>
          <w:sz w:val="28"/>
          <w:szCs w:val="28"/>
        </w:rPr>
        <w:t xml:space="preserve"> установленный Уставом</w:t>
      </w:r>
      <w:r>
        <w:rPr>
          <w:sz w:val="28"/>
          <w:szCs w:val="28"/>
        </w:rPr>
        <w:t xml:space="preserve"> муниципального образования </w:t>
      </w:r>
      <w:r w:rsidRPr="00974EA7">
        <w:rPr>
          <w:sz w:val="28"/>
          <w:szCs w:val="28"/>
        </w:rPr>
        <w:t xml:space="preserve">порядок избрания </w:t>
      </w:r>
      <w:r>
        <w:rPr>
          <w:sz w:val="28"/>
          <w:szCs w:val="28"/>
        </w:rPr>
        <w:t>Главы</w:t>
      </w:r>
      <w:r w:rsidRPr="00974EA7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,</w:t>
      </w:r>
      <w:r w:rsidRPr="00974EA7">
        <w:rPr>
          <w:sz w:val="28"/>
          <w:szCs w:val="28"/>
        </w:rPr>
        <w:t xml:space="preserve"> предполага</w:t>
      </w:r>
      <w:r w:rsidR="0029479D">
        <w:rPr>
          <w:sz w:val="28"/>
          <w:szCs w:val="28"/>
        </w:rPr>
        <w:t>л</w:t>
      </w:r>
      <w:r w:rsidRPr="00974EA7">
        <w:rPr>
          <w:sz w:val="28"/>
          <w:szCs w:val="28"/>
        </w:rPr>
        <w:t xml:space="preserve"> избрание </w:t>
      </w:r>
      <w:r>
        <w:rPr>
          <w:sz w:val="28"/>
          <w:szCs w:val="28"/>
        </w:rPr>
        <w:t>данного лица</w:t>
      </w:r>
      <w:r w:rsidRPr="00974EA7">
        <w:rPr>
          <w:sz w:val="28"/>
          <w:szCs w:val="28"/>
        </w:rPr>
        <w:t xml:space="preserve"> Советом депутатов из своего состава, что </w:t>
      </w:r>
      <w:r w:rsidR="0029479D">
        <w:rPr>
          <w:sz w:val="28"/>
          <w:szCs w:val="28"/>
        </w:rPr>
        <w:t>было прямо предусмотрено на тот момент Законом</w:t>
      </w:r>
      <w:r w:rsidRPr="00974EA7">
        <w:rPr>
          <w:sz w:val="28"/>
          <w:szCs w:val="28"/>
        </w:rPr>
        <w:t xml:space="preserve"> Республики Алтай от 30.10.2014 № 58-РЗ «О порядке формирования органов местного само</w:t>
      </w:r>
      <w:r w:rsidR="00397E78">
        <w:rPr>
          <w:sz w:val="28"/>
          <w:szCs w:val="28"/>
        </w:rPr>
        <w:t>управления в Республике</w:t>
      </w:r>
      <w:proofErr w:type="gramEnd"/>
      <w:r w:rsidR="00397E78">
        <w:rPr>
          <w:sz w:val="28"/>
          <w:szCs w:val="28"/>
        </w:rPr>
        <w:t xml:space="preserve"> Алтай».</w:t>
      </w:r>
    </w:p>
    <w:p w:rsidR="00397E78" w:rsidRDefault="003D7947" w:rsidP="00397E78">
      <w:pPr>
        <w:pStyle w:val="3"/>
        <w:keepNext/>
        <w:widowControl w:val="0"/>
        <w:spacing w:after="0"/>
        <w:ind w:firstLine="709"/>
        <w:rPr>
          <w:sz w:val="28"/>
          <w:szCs w:val="28"/>
        </w:rPr>
      </w:pPr>
      <w:r w:rsidRPr="00974EA7">
        <w:rPr>
          <w:sz w:val="28"/>
          <w:szCs w:val="28"/>
        </w:rPr>
        <w:t>Таким образом, Решени</w:t>
      </w:r>
      <w:r>
        <w:rPr>
          <w:sz w:val="28"/>
          <w:szCs w:val="28"/>
        </w:rPr>
        <w:t>е</w:t>
      </w:r>
      <w:r w:rsidRPr="00974EA7">
        <w:rPr>
          <w:sz w:val="28"/>
          <w:szCs w:val="28"/>
        </w:rPr>
        <w:t xml:space="preserve"> </w:t>
      </w:r>
      <w:r w:rsidR="00397E78">
        <w:rPr>
          <w:sz w:val="28"/>
          <w:szCs w:val="28"/>
        </w:rPr>
        <w:t xml:space="preserve">Совета депутатов </w:t>
      </w:r>
      <w:r w:rsidRPr="00974EA7">
        <w:rPr>
          <w:sz w:val="28"/>
          <w:szCs w:val="28"/>
        </w:rPr>
        <w:t>в той части, в которой содержится указание на способ избрания Главы муниципального образования, не соответств</w:t>
      </w:r>
      <w:r w:rsidR="00397E78">
        <w:rPr>
          <w:sz w:val="28"/>
          <w:szCs w:val="28"/>
        </w:rPr>
        <w:t>овало</w:t>
      </w:r>
      <w:r w:rsidRPr="00974EA7">
        <w:rPr>
          <w:sz w:val="28"/>
          <w:szCs w:val="28"/>
        </w:rPr>
        <w:t xml:space="preserve"> части 1 статьи 2 </w:t>
      </w:r>
      <w:r>
        <w:rPr>
          <w:sz w:val="28"/>
          <w:szCs w:val="28"/>
        </w:rPr>
        <w:t xml:space="preserve">названного </w:t>
      </w:r>
      <w:r w:rsidRPr="00974EA7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>Республики Алтай</w:t>
      </w:r>
      <w:r w:rsidRPr="00974EA7">
        <w:rPr>
          <w:sz w:val="28"/>
          <w:szCs w:val="28"/>
        </w:rPr>
        <w:t>, устанавливающей, что глава муниципального района в Республике Алтай избирается представительным органом муниципального образования</w:t>
      </w:r>
      <w:r w:rsidR="0029479D">
        <w:rPr>
          <w:sz w:val="28"/>
          <w:szCs w:val="28"/>
        </w:rPr>
        <w:t xml:space="preserve"> из своего состава.</w:t>
      </w:r>
    </w:p>
    <w:p w:rsidR="00397E78" w:rsidRDefault="003D7947" w:rsidP="00397E78">
      <w:pPr>
        <w:pStyle w:val="3"/>
        <w:keepNext/>
        <w:widowControl w:val="0"/>
        <w:spacing w:after="0"/>
        <w:ind w:firstLine="709"/>
        <w:rPr>
          <w:sz w:val="28"/>
          <w:szCs w:val="28"/>
        </w:rPr>
      </w:pPr>
      <w:r w:rsidRPr="00974EA7">
        <w:rPr>
          <w:sz w:val="28"/>
          <w:szCs w:val="28"/>
        </w:rPr>
        <w:t>В случае</w:t>
      </w:r>
      <w:proofErr w:type="gramStart"/>
      <w:r w:rsidRPr="00974EA7">
        <w:rPr>
          <w:sz w:val="28"/>
          <w:szCs w:val="28"/>
        </w:rPr>
        <w:t>,</w:t>
      </w:r>
      <w:proofErr w:type="gramEnd"/>
      <w:r w:rsidRPr="00974EA7">
        <w:rPr>
          <w:sz w:val="28"/>
          <w:szCs w:val="28"/>
        </w:rPr>
        <w:t xml:space="preserve"> если при </w:t>
      </w:r>
      <w:r>
        <w:rPr>
          <w:sz w:val="28"/>
          <w:szCs w:val="28"/>
        </w:rPr>
        <w:t>установлении</w:t>
      </w:r>
      <w:r w:rsidRPr="00974EA7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397E78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 </w:t>
      </w:r>
      <w:r w:rsidRPr="00974EA7">
        <w:rPr>
          <w:sz w:val="28"/>
          <w:szCs w:val="28"/>
        </w:rPr>
        <w:t xml:space="preserve">требования об отсутствии у кандидата на должность Главы муниципального района ограничений пассивного избирательного права, подразумевался </w:t>
      </w:r>
      <w:r w:rsidR="0029479D">
        <w:rPr>
          <w:sz w:val="28"/>
          <w:szCs w:val="28"/>
        </w:rPr>
        <w:t xml:space="preserve">все же </w:t>
      </w:r>
      <w:r w:rsidRPr="00974EA7">
        <w:rPr>
          <w:sz w:val="28"/>
          <w:szCs w:val="28"/>
        </w:rPr>
        <w:t>Глава муниципального района,  избираемый Советом депутатов из своего состава, то необходимо отметить следующее.</w:t>
      </w:r>
    </w:p>
    <w:p w:rsidR="00397E78" w:rsidRDefault="003D7947" w:rsidP="00397E78">
      <w:pPr>
        <w:pStyle w:val="3"/>
        <w:keepNext/>
        <w:widowControl w:val="0"/>
        <w:spacing w:after="0"/>
        <w:ind w:firstLine="709"/>
        <w:rPr>
          <w:sz w:val="28"/>
          <w:szCs w:val="28"/>
        </w:rPr>
      </w:pPr>
      <w:proofErr w:type="gramStart"/>
      <w:r w:rsidRPr="00974EA7">
        <w:rPr>
          <w:sz w:val="28"/>
          <w:szCs w:val="28"/>
        </w:rPr>
        <w:t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(пункт 3.2 статьи 4, пункт 8 статьи 32) гражданин Российской Федерации, имеющий ограничения пассивного избирательного права, не может быть избран депутатом представительного органа муниципального образования (аналогичные положения содержатся в Законе Республики Алтай от 05.05.2011 № 14-РЗ «О муниципальных выборах</w:t>
      </w:r>
      <w:proofErr w:type="gramEnd"/>
      <w:r w:rsidRPr="00974EA7">
        <w:rPr>
          <w:sz w:val="28"/>
          <w:szCs w:val="28"/>
        </w:rPr>
        <w:t xml:space="preserve"> в Республике Алтай»).</w:t>
      </w:r>
    </w:p>
    <w:p w:rsidR="00397E78" w:rsidRDefault="0029479D" w:rsidP="00397E78">
      <w:pPr>
        <w:pStyle w:val="3"/>
        <w:keepNext/>
        <w:widowControl w:val="0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На момент принятия Решения Совета депутатов</w:t>
      </w:r>
      <w:r w:rsidR="003D7947" w:rsidRPr="00974EA7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 предусматривалось избрание</w:t>
      </w:r>
      <w:r w:rsidR="003D7947" w:rsidRPr="00974EA7">
        <w:rPr>
          <w:sz w:val="28"/>
          <w:szCs w:val="28"/>
        </w:rPr>
        <w:t xml:space="preserve"> Глав</w:t>
      </w:r>
      <w:r>
        <w:rPr>
          <w:sz w:val="28"/>
          <w:szCs w:val="28"/>
        </w:rPr>
        <w:t>ы</w:t>
      </w:r>
      <w:r w:rsidR="003D7947" w:rsidRPr="00974EA7">
        <w:rPr>
          <w:sz w:val="28"/>
          <w:szCs w:val="28"/>
        </w:rPr>
        <w:t xml:space="preserve"> муниципального образования из состава депутатов</w:t>
      </w:r>
      <w:r>
        <w:rPr>
          <w:sz w:val="28"/>
          <w:szCs w:val="28"/>
        </w:rPr>
        <w:t xml:space="preserve">, что означает, что </w:t>
      </w:r>
      <w:r w:rsidR="003D7947" w:rsidRPr="00974EA7">
        <w:rPr>
          <w:sz w:val="28"/>
          <w:szCs w:val="28"/>
        </w:rPr>
        <w:t xml:space="preserve">перед тем, как быть избранным Главой муниципального образования данное лицо </w:t>
      </w:r>
      <w:r w:rsidR="00397E78">
        <w:rPr>
          <w:sz w:val="28"/>
          <w:szCs w:val="28"/>
        </w:rPr>
        <w:t>уже должно являться</w:t>
      </w:r>
      <w:r w:rsidR="003D7947" w:rsidRPr="00974EA7">
        <w:rPr>
          <w:sz w:val="28"/>
          <w:szCs w:val="28"/>
        </w:rPr>
        <w:t xml:space="preserve"> депутат</w:t>
      </w:r>
      <w:r w:rsidR="00397E78">
        <w:rPr>
          <w:sz w:val="28"/>
          <w:szCs w:val="28"/>
        </w:rPr>
        <w:t>ом.</w:t>
      </w:r>
    </w:p>
    <w:p w:rsidR="00397E78" w:rsidRDefault="003D7947" w:rsidP="00397E78">
      <w:pPr>
        <w:pStyle w:val="3"/>
        <w:keepNext/>
        <w:widowControl w:val="0"/>
        <w:spacing w:after="0"/>
        <w:ind w:firstLine="709"/>
        <w:rPr>
          <w:sz w:val="28"/>
          <w:szCs w:val="28"/>
        </w:rPr>
      </w:pPr>
      <w:r w:rsidRPr="00974EA7">
        <w:rPr>
          <w:sz w:val="28"/>
          <w:szCs w:val="28"/>
        </w:rPr>
        <w:t>По определению депутатом не мо</w:t>
      </w:r>
      <w:r w:rsidR="002010AB">
        <w:rPr>
          <w:sz w:val="28"/>
          <w:szCs w:val="28"/>
        </w:rPr>
        <w:t>жет</w:t>
      </w:r>
      <w:r w:rsidRPr="00974EA7">
        <w:rPr>
          <w:sz w:val="28"/>
          <w:szCs w:val="28"/>
        </w:rPr>
        <w:t xml:space="preserve"> быть избран гражданин, имеющий ограничения пассивного избирательного права. </w:t>
      </w:r>
    </w:p>
    <w:p w:rsidR="00B425D6" w:rsidRDefault="003D7947" w:rsidP="00B425D6">
      <w:pPr>
        <w:pStyle w:val="3"/>
        <w:keepNext/>
        <w:widowControl w:val="0"/>
        <w:spacing w:after="0"/>
        <w:ind w:firstLine="709"/>
        <w:rPr>
          <w:sz w:val="28"/>
          <w:szCs w:val="28"/>
        </w:rPr>
      </w:pPr>
      <w:r w:rsidRPr="00974EA7">
        <w:rPr>
          <w:sz w:val="28"/>
          <w:szCs w:val="28"/>
        </w:rPr>
        <w:t>Таким образом, установление запрета на избрание Главой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Улаганский</w:t>
      </w:r>
      <w:proofErr w:type="spellEnd"/>
      <w:r>
        <w:rPr>
          <w:sz w:val="28"/>
          <w:szCs w:val="28"/>
        </w:rPr>
        <w:t xml:space="preserve"> район»</w:t>
      </w:r>
      <w:r w:rsidR="002010AB">
        <w:rPr>
          <w:sz w:val="28"/>
          <w:szCs w:val="28"/>
        </w:rPr>
        <w:t xml:space="preserve">, </w:t>
      </w:r>
      <w:r w:rsidR="002010AB">
        <w:rPr>
          <w:sz w:val="28"/>
          <w:szCs w:val="28"/>
        </w:rPr>
        <w:lastRenderedPageBreak/>
        <w:t>избираемого Советом депутатов из своего состава,</w:t>
      </w:r>
      <w:r w:rsidRPr="00974EA7">
        <w:rPr>
          <w:sz w:val="28"/>
          <w:szCs w:val="28"/>
        </w:rPr>
        <w:t xml:space="preserve"> лица, имеющего ограничения пассивного избирательного права, не соответствует требованиям законодательства о выборах. </w:t>
      </w:r>
    </w:p>
    <w:p w:rsidR="003D7947" w:rsidRPr="00974EA7" w:rsidRDefault="003D7947" w:rsidP="00B425D6">
      <w:pPr>
        <w:pStyle w:val="3"/>
        <w:keepNext/>
        <w:widowControl w:val="0"/>
        <w:spacing w:after="0"/>
        <w:ind w:firstLine="709"/>
        <w:rPr>
          <w:sz w:val="28"/>
          <w:szCs w:val="28"/>
        </w:rPr>
      </w:pPr>
      <w:r w:rsidRPr="00974EA7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пунктам 1, 2</w:t>
      </w:r>
      <w:r w:rsidRPr="00974EA7">
        <w:rPr>
          <w:sz w:val="28"/>
          <w:szCs w:val="28"/>
        </w:rPr>
        <w:t xml:space="preserve"> части 6 статьи 44 Федерального закона № 131-ФЗ противоречие муниципального правового акта о внесении изменений в устав муниципального</w:t>
      </w:r>
      <w:r>
        <w:rPr>
          <w:sz w:val="28"/>
          <w:szCs w:val="28"/>
        </w:rPr>
        <w:t xml:space="preserve"> образования федеральным законам, нарушение органом местного самоуправления порядка принятия такого акта, </w:t>
      </w:r>
      <w:r w:rsidRPr="00974EA7">
        <w:rPr>
          <w:sz w:val="28"/>
          <w:szCs w:val="28"/>
        </w:rPr>
        <w:t xml:space="preserve">является основанием для отказа в </w:t>
      </w:r>
      <w:r w:rsidR="00B425D6">
        <w:rPr>
          <w:sz w:val="28"/>
          <w:szCs w:val="28"/>
        </w:rPr>
        <w:t xml:space="preserve">его </w:t>
      </w:r>
      <w:r w:rsidRPr="00974EA7">
        <w:rPr>
          <w:sz w:val="28"/>
          <w:szCs w:val="28"/>
        </w:rPr>
        <w:t>государственной регистрации</w:t>
      </w:r>
      <w:r w:rsidR="00B425D6">
        <w:rPr>
          <w:sz w:val="28"/>
          <w:szCs w:val="28"/>
        </w:rPr>
        <w:t>.</w:t>
      </w:r>
    </w:p>
    <w:sectPr w:rsidR="003D7947" w:rsidRPr="00974EA7" w:rsidSect="00192D66">
      <w:headerReference w:type="default" r:id="rId8"/>
      <w:pgSz w:w="16838" w:h="11906" w:orient="landscape" w:code="9"/>
      <w:pgMar w:top="851" w:right="1134" w:bottom="851" w:left="1134" w:header="39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69B" w:rsidRDefault="006D669B" w:rsidP="00C90AB5">
      <w:pPr>
        <w:spacing w:after="0"/>
      </w:pPr>
      <w:r>
        <w:separator/>
      </w:r>
    </w:p>
  </w:endnote>
  <w:endnote w:type="continuationSeparator" w:id="0">
    <w:p w:rsidR="006D669B" w:rsidRDefault="006D669B" w:rsidP="00C90A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69B" w:rsidRDefault="006D669B" w:rsidP="00C90AB5">
      <w:pPr>
        <w:spacing w:after="0"/>
      </w:pPr>
      <w:r>
        <w:separator/>
      </w:r>
    </w:p>
  </w:footnote>
  <w:footnote w:type="continuationSeparator" w:id="0">
    <w:p w:rsidR="006D669B" w:rsidRDefault="006D669B" w:rsidP="00C90A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C78" w:rsidRDefault="009673F7">
    <w:pPr>
      <w:pStyle w:val="a9"/>
      <w:jc w:val="center"/>
    </w:pPr>
    <w:r>
      <w:fldChar w:fldCharType="begin"/>
    </w:r>
    <w:r w:rsidR="002E0AEE">
      <w:instrText xml:space="preserve"> PAGE   \* MERGEFORMAT </w:instrText>
    </w:r>
    <w:r>
      <w:fldChar w:fldCharType="separate"/>
    </w:r>
    <w:r w:rsidR="00A8407E">
      <w:rPr>
        <w:noProof/>
      </w:rPr>
      <w:t>2</w:t>
    </w:r>
    <w:r>
      <w:rPr>
        <w:noProof/>
      </w:rPr>
      <w:fldChar w:fldCharType="end"/>
    </w:r>
  </w:p>
  <w:p w:rsidR="00532C78" w:rsidRDefault="00532C7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5208"/>
    <w:multiLevelType w:val="hybridMultilevel"/>
    <w:tmpl w:val="9128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912AF"/>
    <w:multiLevelType w:val="hybridMultilevel"/>
    <w:tmpl w:val="28606682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8D42A4"/>
    <w:multiLevelType w:val="hybridMultilevel"/>
    <w:tmpl w:val="93EE8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4D1"/>
    <w:rsid w:val="00006C23"/>
    <w:rsid w:val="00025E6F"/>
    <w:rsid w:val="0003303D"/>
    <w:rsid w:val="0004717A"/>
    <w:rsid w:val="0008040B"/>
    <w:rsid w:val="000B3F3B"/>
    <w:rsid w:val="000D51AF"/>
    <w:rsid w:val="000F2F5B"/>
    <w:rsid w:val="001008CC"/>
    <w:rsid w:val="001044D4"/>
    <w:rsid w:val="001124F0"/>
    <w:rsid w:val="0012126C"/>
    <w:rsid w:val="001275F9"/>
    <w:rsid w:val="00127B06"/>
    <w:rsid w:val="00134B65"/>
    <w:rsid w:val="0014768F"/>
    <w:rsid w:val="00155AF2"/>
    <w:rsid w:val="001569F7"/>
    <w:rsid w:val="00160C62"/>
    <w:rsid w:val="00167CA9"/>
    <w:rsid w:val="0017099A"/>
    <w:rsid w:val="00192D66"/>
    <w:rsid w:val="001A5C23"/>
    <w:rsid w:val="001A799C"/>
    <w:rsid w:val="001C0DEB"/>
    <w:rsid w:val="001C4C2E"/>
    <w:rsid w:val="001D01C5"/>
    <w:rsid w:val="001D6F10"/>
    <w:rsid w:val="002010AB"/>
    <w:rsid w:val="002075AC"/>
    <w:rsid w:val="002179AD"/>
    <w:rsid w:val="00227C65"/>
    <w:rsid w:val="00277268"/>
    <w:rsid w:val="0029479D"/>
    <w:rsid w:val="002C23E8"/>
    <w:rsid w:val="002D4F85"/>
    <w:rsid w:val="002D68C8"/>
    <w:rsid w:val="002E0AEE"/>
    <w:rsid w:val="00307ED5"/>
    <w:rsid w:val="003377D3"/>
    <w:rsid w:val="00344C81"/>
    <w:rsid w:val="003675FE"/>
    <w:rsid w:val="00373ECD"/>
    <w:rsid w:val="00381CB7"/>
    <w:rsid w:val="003853B2"/>
    <w:rsid w:val="00397E78"/>
    <w:rsid w:val="003A4CF6"/>
    <w:rsid w:val="003A5402"/>
    <w:rsid w:val="003B5AB0"/>
    <w:rsid w:val="003C767E"/>
    <w:rsid w:val="003D7947"/>
    <w:rsid w:val="003E121D"/>
    <w:rsid w:val="003E5FD8"/>
    <w:rsid w:val="00403807"/>
    <w:rsid w:val="00452B7B"/>
    <w:rsid w:val="00465DE4"/>
    <w:rsid w:val="004716D9"/>
    <w:rsid w:val="00474101"/>
    <w:rsid w:val="00491B58"/>
    <w:rsid w:val="004A7540"/>
    <w:rsid w:val="004D2745"/>
    <w:rsid w:val="004E6F6E"/>
    <w:rsid w:val="004F1817"/>
    <w:rsid w:val="004F68E3"/>
    <w:rsid w:val="00524606"/>
    <w:rsid w:val="00530BF2"/>
    <w:rsid w:val="00532C78"/>
    <w:rsid w:val="0055120F"/>
    <w:rsid w:val="005540C1"/>
    <w:rsid w:val="00560B60"/>
    <w:rsid w:val="00585265"/>
    <w:rsid w:val="005876A1"/>
    <w:rsid w:val="0059585B"/>
    <w:rsid w:val="005C57F6"/>
    <w:rsid w:val="005D776B"/>
    <w:rsid w:val="005F6DD5"/>
    <w:rsid w:val="00624826"/>
    <w:rsid w:val="00645BFB"/>
    <w:rsid w:val="00652322"/>
    <w:rsid w:val="00663C5E"/>
    <w:rsid w:val="00680168"/>
    <w:rsid w:val="00691C34"/>
    <w:rsid w:val="006A5927"/>
    <w:rsid w:val="006D374C"/>
    <w:rsid w:val="006D38F0"/>
    <w:rsid w:val="006D669B"/>
    <w:rsid w:val="00702A3F"/>
    <w:rsid w:val="00704E34"/>
    <w:rsid w:val="00705836"/>
    <w:rsid w:val="00707643"/>
    <w:rsid w:val="00716ADB"/>
    <w:rsid w:val="00721321"/>
    <w:rsid w:val="00723F46"/>
    <w:rsid w:val="00741EA1"/>
    <w:rsid w:val="00753A67"/>
    <w:rsid w:val="0076563B"/>
    <w:rsid w:val="00773A70"/>
    <w:rsid w:val="00786368"/>
    <w:rsid w:val="0078663F"/>
    <w:rsid w:val="007B308D"/>
    <w:rsid w:val="007B5766"/>
    <w:rsid w:val="007E0652"/>
    <w:rsid w:val="00843160"/>
    <w:rsid w:val="00845555"/>
    <w:rsid w:val="00862609"/>
    <w:rsid w:val="008667E2"/>
    <w:rsid w:val="0087351E"/>
    <w:rsid w:val="008B2FB8"/>
    <w:rsid w:val="008C0DF2"/>
    <w:rsid w:val="008D0FAF"/>
    <w:rsid w:val="008E765B"/>
    <w:rsid w:val="008F216A"/>
    <w:rsid w:val="008F60A8"/>
    <w:rsid w:val="00931818"/>
    <w:rsid w:val="0095647A"/>
    <w:rsid w:val="00956859"/>
    <w:rsid w:val="00962D68"/>
    <w:rsid w:val="00963D4B"/>
    <w:rsid w:val="009673F7"/>
    <w:rsid w:val="00970B4E"/>
    <w:rsid w:val="009B0432"/>
    <w:rsid w:val="009B562E"/>
    <w:rsid w:val="00A10322"/>
    <w:rsid w:val="00A2183F"/>
    <w:rsid w:val="00A232AE"/>
    <w:rsid w:val="00A3192F"/>
    <w:rsid w:val="00A56254"/>
    <w:rsid w:val="00A8407E"/>
    <w:rsid w:val="00AA687A"/>
    <w:rsid w:val="00AB0B83"/>
    <w:rsid w:val="00AB7DDE"/>
    <w:rsid w:val="00AE0BD9"/>
    <w:rsid w:val="00AE1A9F"/>
    <w:rsid w:val="00AE7519"/>
    <w:rsid w:val="00B010CD"/>
    <w:rsid w:val="00B17C47"/>
    <w:rsid w:val="00B425D6"/>
    <w:rsid w:val="00B53BE6"/>
    <w:rsid w:val="00B76B55"/>
    <w:rsid w:val="00BA2249"/>
    <w:rsid w:val="00BA746E"/>
    <w:rsid w:val="00BB0192"/>
    <w:rsid w:val="00BB7534"/>
    <w:rsid w:val="00BF7EDF"/>
    <w:rsid w:val="00C46226"/>
    <w:rsid w:val="00C51831"/>
    <w:rsid w:val="00C530C4"/>
    <w:rsid w:val="00C67A58"/>
    <w:rsid w:val="00C84685"/>
    <w:rsid w:val="00C90AB5"/>
    <w:rsid w:val="00CC1CEB"/>
    <w:rsid w:val="00CD5B6E"/>
    <w:rsid w:val="00CE3E0B"/>
    <w:rsid w:val="00D36B7E"/>
    <w:rsid w:val="00D412E4"/>
    <w:rsid w:val="00D55A3E"/>
    <w:rsid w:val="00D961BF"/>
    <w:rsid w:val="00DA1202"/>
    <w:rsid w:val="00DB2028"/>
    <w:rsid w:val="00DB7703"/>
    <w:rsid w:val="00DC21BF"/>
    <w:rsid w:val="00DC2C0D"/>
    <w:rsid w:val="00DD2508"/>
    <w:rsid w:val="00DE0205"/>
    <w:rsid w:val="00DE49F6"/>
    <w:rsid w:val="00DE65D6"/>
    <w:rsid w:val="00DF1CBF"/>
    <w:rsid w:val="00DF57E6"/>
    <w:rsid w:val="00DF5ADF"/>
    <w:rsid w:val="00E103AE"/>
    <w:rsid w:val="00E265F3"/>
    <w:rsid w:val="00E364D1"/>
    <w:rsid w:val="00E74CB1"/>
    <w:rsid w:val="00EA530D"/>
    <w:rsid w:val="00EB21CD"/>
    <w:rsid w:val="00EC3731"/>
    <w:rsid w:val="00ED56BC"/>
    <w:rsid w:val="00EF1D3B"/>
    <w:rsid w:val="00F0167E"/>
    <w:rsid w:val="00F07154"/>
    <w:rsid w:val="00F10478"/>
    <w:rsid w:val="00F1409C"/>
    <w:rsid w:val="00F30753"/>
    <w:rsid w:val="00F56ABF"/>
    <w:rsid w:val="00F6013C"/>
    <w:rsid w:val="00F602B4"/>
    <w:rsid w:val="00F664E5"/>
    <w:rsid w:val="00F80D04"/>
    <w:rsid w:val="00FB0F73"/>
    <w:rsid w:val="00FB7BB1"/>
    <w:rsid w:val="00FD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D1"/>
    <w:pPr>
      <w:overflowPunct w:val="0"/>
      <w:autoSpaceDE w:val="0"/>
      <w:autoSpaceDN w:val="0"/>
      <w:adjustRightInd w:val="0"/>
      <w:spacing w:after="60"/>
      <w:jc w:val="both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qFormat/>
    <w:rsid w:val="00524606"/>
    <w:pPr>
      <w:keepNext/>
      <w:overflowPunct/>
      <w:autoSpaceDE/>
      <w:autoSpaceDN/>
      <w:adjustRightInd/>
      <w:spacing w:before="24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364D1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semiHidden/>
    <w:rsid w:val="00E364D1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465DE4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465DE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265F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5F3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C90A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0AB5"/>
    <w:rPr>
      <w:rFonts w:ascii="Times New Roman" w:eastAsia="Times New Roman" w:hAnsi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C90A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90AB5"/>
    <w:rPr>
      <w:rFonts w:ascii="Times New Roman" w:eastAsia="Times New Roman" w:hAnsi="Times New Roman"/>
      <w:lang w:eastAsia="en-US"/>
    </w:rPr>
  </w:style>
  <w:style w:type="paragraph" w:customStyle="1" w:styleId="ConsPlusTitle">
    <w:name w:val="ConsPlusTitle"/>
    <w:rsid w:val="000D51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4">
    <w:name w:val="Style14"/>
    <w:basedOn w:val="a"/>
    <w:uiPriority w:val="99"/>
    <w:rsid w:val="001A5C23"/>
    <w:pPr>
      <w:widowControl w:val="0"/>
      <w:overflowPunct/>
      <w:spacing w:after="0" w:line="298" w:lineRule="exact"/>
      <w:ind w:firstLine="533"/>
    </w:pPr>
    <w:rPr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1A5C23"/>
    <w:rPr>
      <w:rFonts w:ascii="Times New Roman" w:hAnsi="Times New Roman" w:cs="Times New Roman" w:hint="default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5246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4606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524606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295D7-9E3C-4FA3-8D91-393B6413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Логачева</dc:creator>
  <cp:lastModifiedBy>user</cp:lastModifiedBy>
  <cp:revision>7</cp:revision>
  <cp:lastPrinted>2017-12-27T03:51:00Z</cp:lastPrinted>
  <dcterms:created xsi:type="dcterms:W3CDTF">2017-12-27T02:24:00Z</dcterms:created>
  <dcterms:modified xsi:type="dcterms:W3CDTF">2017-12-27T08:57:00Z</dcterms:modified>
</cp:coreProperties>
</file>